
<file path=[Content_Types].xml><?xml version="1.0" encoding="utf-8"?>
<Types xmlns="http://schemas.openxmlformats.org/package/2006/content-types">
  <Default Extension="rels" ContentType="application/vnd.openxmlformats-package.relationships+xml"/>
  <Default Extension="ti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0A6811" w14:paraId="72656912" w14:textId="77777777" w:rsidTr="00D362FB">
        <w:trPr>
          <w:trHeight w:hRule="exact" w:val="880"/>
        </w:trPr>
        <w:tc>
          <w:tcPr>
            <w:tcW w:w="7348" w:type="dxa"/>
          </w:tcPr>
          <w:p w14:paraId="61422EE1" w14:textId="2FF86383" w:rsidR="000A6811" w:rsidRDefault="000A6811" w:rsidP="00454785">
            <w:pPr>
              <w:pStyle w:val="berschrift1"/>
              <w:ind w:left="0"/>
              <w:rPr>
                <w:lang w:val="en-US"/>
              </w:rPr>
            </w:pPr>
            <w:r w:rsidRPr="00853888">
              <w:rPr>
                <w:b/>
                <w:sz w:val="22"/>
                <w:szCs w:val="22"/>
                <w:lang w:val="en-US"/>
              </w:rPr>
              <w:t>Pressemitteilung</w:t>
            </w:r>
          </w:p>
        </w:tc>
        <w:tc>
          <w:tcPr>
            <w:tcW w:w="2999" w:type="dxa"/>
          </w:tcPr>
          <w:p w14:paraId="430D5AE9" w14:textId="6E0869C1" w:rsidR="000A6811" w:rsidRDefault="00783298">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noProof/>
                <w:szCs w:val="22"/>
                <w:lang w:val="en-US"/>
              </w:rPr>
              <w:t>11</w:t>
            </w:r>
            <w:r w:rsidR="00A23E27">
              <w:rPr>
                <w:noProof/>
                <w:szCs w:val="22"/>
                <w:lang w:val="en-US"/>
              </w:rPr>
              <w:t>.0</w:t>
            </w:r>
            <w:r>
              <w:rPr>
                <w:noProof/>
                <w:szCs w:val="22"/>
                <w:lang w:val="en-US"/>
              </w:rPr>
              <w:t>5</w:t>
            </w:r>
            <w:r w:rsidR="00A23E27">
              <w:rPr>
                <w:noProof/>
                <w:szCs w:val="22"/>
                <w:lang w:val="en-US"/>
              </w:rPr>
              <w:t>.2023</w:t>
            </w:r>
          </w:p>
        </w:tc>
      </w:tr>
      <w:tr w:rsidR="000A6811" w:rsidRPr="00D07042" w14:paraId="4BCE48E6" w14:textId="77777777" w:rsidTr="000172CB">
        <w:trPr>
          <w:trHeight w:val="1551"/>
        </w:trPr>
        <w:tc>
          <w:tcPr>
            <w:tcW w:w="7348" w:type="dxa"/>
            <w:tcMar>
              <w:top w:w="0" w:type="dxa"/>
            </w:tcMar>
          </w:tcPr>
          <w:p w14:paraId="288E65B1" w14:textId="77777777" w:rsidR="0092077A" w:rsidRDefault="0092077A">
            <w:pPr>
              <w:spacing w:line="280" w:lineRule="atLeast"/>
              <w:rPr>
                <w:rFonts w:cs="Arial"/>
                <w:sz w:val="36"/>
                <w:szCs w:val="36"/>
              </w:rPr>
            </w:pPr>
            <w:bookmarkStart w:id="1" w:name="Thema1"/>
            <w:bookmarkStart w:id="2" w:name="Thema2"/>
            <w:bookmarkStart w:id="3" w:name="Betreff"/>
            <w:bookmarkEnd w:id="1"/>
            <w:bookmarkEnd w:id="2"/>
            <w:bookmarkEnd w:id="3"/>
          </w:p>
          <w:p w14:paraId="1ECC92E0" w14:textId="4F1CD4C9" w:rsidR="000A6811" w:rsidRDefault="003A0677">
            <w:pPr>
              <w:spacing w:line="280" w:lineRule="atLeast"/>
              <w:rPr>
                <w:rFonts w:cs="Arial"/>
                <w:sz w:val="36"/>
                <w:szCs w:val="36"/>
              </w:rPr>
            </w:pPr>
            <w:proofErr w:type="spellStart"/>
            <w:r>
              <w:rPr>
                <w:rFonts w:cs="Arial"/>
                <w:sz w:val="36"/>
                <w:szCs w:val="36"/>
              </w:rPr>
              <w:t>SMTconnect</w:t>
            </w:r>
            <w:proofErr w:type="spellEnd"/>
            <w:r>
              <w:rPr>
                <w:rFonts w:cs="Arial"/>
                <w:sz w:val="36"/>
                <w:szCs w:val="36"/>
              </w:rPr>
              <w:t xml:space="preserve"> 2023: </w:t>
            </w:r>
            <w:r w:rsidR="00D0398A" w:rsidRPr="00F15706">
              <w:rPr>
                <w:rFonts w:cs="Arial"/>
                <w:sz w:val="36"/>
                <w:szCs w:val="36"/>
              </w:rPr>
              <w:t xml:space="preserve">Intensiver Informationsaustausch stand im Mittelpunkt </w:t>
            </w:r>
          </w:p>
          <w:p w14:paraId="1D8AE18B" w14:textId="419C288D" w:rsidR="00D0398A" w:rsidRPr="00D07042" w:rsidRDefault="00D0398A">
            <w:pPr>
              <w:spacing w:line="280" w:lineRule="atLeast"/>
              <w:rPr>
                <w:noProof/>
              </w:rPr>
            </w:pPr>
          </w:p>
        </w:tc>
        <w:tc>
          <w:tcPr>
            <w:tcW w:w="2999" w:type="dxa"/>
            <w:tcMar>
              <w:top w:w="0" w:type="dxa"/>
            </w:tcMar>
          </w:tcPr>
          <w:p w14:paraId="253107AD" w14:textId="77777777" w:rsidR="000A6811" w:rsidRPr="00C61E09" w:rsidRDefault="000A6811" w:rsidP="00C82C3A">
            <w:pPr>
              <w:spacing w:line="200" w:lineRule="exact"/>
              <w:rPr>
                <w:rFonts w:cs="Arial"/>
                <w:sz w:val="15"/>
                <w:szCs w:val="15"/>
                <w:lang w:val="en-US"/>
              </w:rPr>
            </w:pPr>
            <w:bookmarkStart w:id="4" w:name="Vmeinname"/>
            <w:bookmarkEnd w:id="4"/>
            <w:r>
              <w:rPr>
                <w:rFonts w:cs="Arial"/>
                <w:sz w:val="15"/>
                <w:szCs w:val="15"/>
                <w:lang w:val="en-US"/>
              </w:rPr>
              <w:t>Vineeta Manglani</w:t>
            </w:r>
          </w:p>
          <w:p w14:paraId="6500441F" w14:textId="77777777" w:rsidR="000A6811" w:rsidRPr="00C82C3A" w:rsidRDefault="000A6811" w:rsidP="00C82C3A">
            <w:pPr>
              <w:spacing w:line="200" w:lineRule="exact"/>
              <w:rPr>
                <w:rFonts w:cs="Arial"/>
                <w:sz w:val="15"/>
                <w:szCs w:val="15"/>
                <w:lang w:val="en-US"/>
              </w:rPr>
            </w:pPr>
            <w:r w:rsidRPr="00C82C3A">
              <w:rPr>
                <w:rFonts w:cs="Arial"/>
                <w:sz w:val="15"/>
                <w:szCs w:val="15"/>
                <w:lang w:val="en-US"/>
              </w:rPr>
              <w:t>Tel. +49 711 61946-297</w:t>
            </w:r>
          </w:p>
          <w:p w14:paraId="56425604" w14:textId="1B1153BA" w:rsidR="000A6811" w:rsidRPr="00C82C3A" w:rsidRDefault="000A6811" w:rsidP="00C82C3A">
            <w:pPr>
              <w:spacing w:line="200" w:lineRule="exact"/>
              <w:rPr>
                <w:rFonts w:cs="Arial"/>
                <w:sz w:val="15"/>
                <w:szCs w:val="15"/>
                <w:lang w:val="en-US"/>
              </w:rPr>
            </w:pPr>
            <w:r w:rsidRPr="00C82C3A">
              <w:rPr>
                <w:rFonts w:cs="Arial"/>
                <w:sz w:val="15"/>
                <w:szCs w:val="15"/>
                <w:lang w:val="en-US"/>
              </w:rPr>
              <w:t>Vineeta.</w:t>
            </w:r>
            <w:r w:rsidR="00357ED7">
              <w:rPr>
                <w:rFonts w:cs="Arial"/>
                <w:sz w:val="15"/>
                <w:szCs w:val="15"/>
                <w:lang w:val="en-US"/>
              </w:rPr>
              <w:t>M</w:t>
            </w:r>
            <w:r w:rsidRPr="00C82C3A">
              <w:rPr>
                <w:rFonts w:cs="Arial"/>
                <w:sz w:val="15"/>
                <w:szCs w:val="15"/>
                <w:lang w:val="en-US"/>
              </w:rPr>
              <w:t>anglani@mesago.com</w:t>
            </w:r>
          </w:p>
          <w:p w14:paraId="6D4DDF02" w14:textId="712D6E49" w:rsidR="000A6811" w:rsidRPr="00D07042" w:rsidRDefault="003A0677" w:rsidP="00D07042">
            <w:pPr>
              <w:spacing w:line="200" w:lineRule="atLeast"/>
              <w:rPr>
                <w:rFonts w:cs="Arial"/>
                <w:sz w:val="15"/>
                <w:szCs w:val="15"/>
                <w:lang w:val="en-US"/>
              </w:rPr>
            </w:pPr>
            <w:hyperlink r:id="rId8" w:history="1">
              <w:r w:rsidR="000A6811" w:rsidRPr="00D07042">
                <w:rPr>
                  <w:sz w:val="15"/>
                  <w:szCs w:val="15"/>
                  <w:lang w:val="en-US"/>
                </w:rPr>
                <w:t>smt</w:t>
              </w:r>
              <w:r w:rsidR="000A6811">
                <w:rPr>
                  <w:sz w:val="15"/>
                  <w:szCs w:val="15"/>
                  <w:lang w:val="en-US"/>
                </w:rPr>
                <w:t>connect.com</w:t>
              </w:r>
            </w:hyperlink>
          </w:p>
          <w:p w14:paraId="572B3FCC" w14:textId="77777777" w:rsidR="000A6811" w:rsidRPr="00D07042" w:rsidRDefault="000A6811" w:rsidP="00AC19E1">
            <w:pPr>
              <w:spacing w:line="200" w:lineRule="exact"/>
              <w:rPr>
                <w:rFonts w:cs="Arial"/>
                <w:sz w:val="15"/>
                <w:szCs w:val="15"/>
                <w:lang w:val="en-US"/>
              </w:rPr>
            </w:pPr>
          </w:p>
          <w:p w14:paraId="62B4C3F4" w14:textId="77777777" w:rsidR="000A6811" w:rsidRDefault="000A6811" w:rsidP="00D07042">
            <w:pPr>
              <w:spacing w:line="200" w:lineRule="exact"/>
              <w:rPr>
                <w:szCs w:val="22"/>
                <w:lang w:val="en-US"/>
              </w:rPr>
            </w:pPr>
          </w:p>
        </w:tc>
      </w:tr>
    </w:tbl>
    <w:p w14:paraId="72C347E7" w14:textId="4A640466" w:rsidR="00055343" w:rsidRPr="009A3C19" w:rsidRDefault="00055343" w:rsidP="00055343">
      <w:pPr>
        <w:spacing w:line="280" w:lineRule="atLeast"/>
        <w:rPr>
          <w:rFonts w:cs="Arial"/>
          <w:b/>
          <w:szCs w:val="22"/>
          <w:highlight w:val="yellow"/>
        </w:rPr>
      </w:pPr>
      <w:bookmarkStart w:id="5" w:name="V_head1"/>
      <w:bookmarkEnd w:id="5"/>
      <w:r w:rsidRPr="00417F43">
        <w:rPr>
          <w:rFonts w:cs="Arial"/>
          <w:b/>
          <w:szCs w:val="22"/>
        </w:rPr>
        <w:t xml:space="preserve">Die </w:t>
      </w:r>
      <w:proofErr w:type="spellStart"/>
      <w:r w:rsidRPr="00417F43">
        <w:rPr>
          <w:rFonts w:cs="Arial"/>
          <w:b/>
          <w:szCs w:val="22"/>
        </w:rPr>
        <w:t>SMTconnect</w:t>
      </w:r>
      <w:proofErr w:type="spellEnd"/>
      <w:r w:rsidR="00D0398A">
        <w:rPr>
          <w:rFonts w:cs="Arial"/>
          <w:b/>
          <w:szCs w:val="22"/>
        </w:rPr>
        <w:t xml:space="preserve"> blickt auch in diesem Jahr auf eine </w:t>
      </w:r>
      <w:r w:rsidR="009A6BEA">
        <w:rPr>
          <w:rFonts w:cs="Arial"/>
          <w:b/>
          <w:szCs w:val="22"/>
        </w:rPr>
        <w:t>gelungene</w:t>
      </w:r>
      <w:r w:rsidR="00D0398A">
        <w:rPr>
          <w:rFonts w:cs="Arial"/>
          <w:b/>
          <w:szCs w:val="22"/>
        </w:rPr>
        <w:t xml:space="preserve"> Veranstaltung </w:t>
      </w:r>
      <w:r w:rsidRPr="00417F43">
        <w:rPr>
          <w:rFonts w:cs="Arial"/>
          <w:b/>
          <w:szCs w:val="22"/>
        </w:rPr>
        <w:t xml:space="preserve">vom 09. – 11. Mai </w:t>
      </w:r>
      <w:r w:rsidR="00D0398A">
        <w:rPr>
          <w:rFonts w:cs="Arial"/>
          <w:b/>
          <w:szCs w:val="22"/>
        </w:rPr>
        <w:t xml:space="preserve">in den </w:t>
      </w:r>
      <w:r w:rsidRPr="00417F43">
        <w:rPr>
          <w:rFonts w:cs="Arial"/>
          <w:b/>
          <w:szCs w:val="22"/>
        </w:rPr>
        <w:t xml:space="preserve">Nürnberger Messehallen </w:t>
      </w:r>
      <w:r w:rsidR="00D0398A">
        <w:rPr>
          <w:rFonts w:cs="Arial"/>
          <w:b/>
          <w:szCs w:val="22"/>
        </w:rPr>
        <w:t xml:space="preserve">zurück. Zahlreiche </w:t>
      </w:r>
      <w:r w:rsidR="001646B6">
        <w:rPr>
          <w:rFonts w:cs="Arial"/>
          <w:b/>
          <w:szCs w:val="22"/>
        </w:rPr>
        <w:t xml:space="preserve">nationale und internationale </w:t>
      </w:r>
      <w:proofErr w:type="spellStart"/>
      <w:r w:rsidR="00D0398A">
        <w:rPr>
          <w:rFonts w:cs="Arial"/>
          <w:b/>
          <w:szCs w:val="22"/>
        </w:rPr>
        <w:t>Keyplayer</w:t>
      </w:r>
      <w:proofErr w:type="spellEnd"/>
      <w:r w:rsidR="00D0398A">
        <w:rPr>
          <w:rFonts w:cs="Arial"/>
          <w:b/>
          <w:szCs w:val="22"/>
        </w:rPr>
        <w:t xml:space="preserve"> der Elektronikbranche </w:t>
      </w:r>
      <w:r w:rsidR="001646B6">
        <w:rPr>
          <w:rFonts w:cs="Arial"/>
          <w:b/>
          <w:szCs w:val="22"/>
        </w:rPr>
        <w:t xml:space="preserve">sowie </w:t>
      </w:r>
      <w:r w:rsidR="00D0398A">
        <w:rPr>
          <w:rFonts w:cs="Arial"/>
          <w:b/>
          <w:szCs w:val="22"/>
        </w:rPr>
        <w:t xml:space="preserve">hochqualifizierte Fachbesucher </w:t>
      </w:r>
      <w:r w:rsidR="001646B6">
        <w:rPr>
          <w:rFonts w:cs="Arial"/>
          <w:b/>
          <w:szCs w:val="22"/>
        </w:rPr>
        <w:t>waren vor Ort. In einzigartiger Atmosphäre n</w:t>
      </w:r>
      <w:r w:rsidR="00D0398A">
        <w:rPr>
          <w:rFonts w:cs="Arial"/>
          <w:b/>
          <w:szCs w:val="22"/>
        </w:rPr>
        <w:t>utzten</w:t>
      </w:r>
      <w:r w:rsidR="001646B6">
        <w:rPr>
          <w:rFonts w:cs="Arial"/>
          <w:b/>
          <w:szCs w:val="22"/>
        </w:rPr>
        <w:t xml:space="preserve"> sie</w:t>
      </w:r>
      <w:r w:rsidR="00D0398A">
        <w:rPr>
          <w:rFonts w:cs="Arial"/>
          <w:b/>
          <w:szCs w:val="22"/>
        </w:rPr>
        <w:t xml:space="preserve"> </w:t>
      </w:r>
      <w:r w:rsidR="001646B6">
        <w:rPr>
          <w:rFonts w:cs="Arial"/>
          <w:b/>
          <w:szCs w:val="22"/>
        </w:rPr>
        <w:t>an allen drei Messetagen ausgiebig die Gelegenheit</w:t>
      </w:r>
      <w:r w:rsidR="00D0398A">
        <w:rPr>
          <w:rFonts w:cs="Arial"/>
          <w:b/>
          <w:szCs w:val="22"/>
        </w:rPr>
        <w:t xml:space="preserve"> für </w:t>
      </w:r>
      <w:r w:rsidR="001646B6">
        <w:rPr>
          <w:rFonts w:cs="Arial"/>
          <w:b/>
          <w:szCs w:val="22"/>
        </w:rPr>
        <w:t xml:space="preserve">intensives Networking nah am Produkt, </w:t>
      </w:r>
      <w:r w:rsidR="00CD79DB">
        <w:rPr>
          <w:rFonts w:cs="Arial"/>
          <w:b/>
          <w:szCs w:val="22"/>
        </w:rPr>
        <w:t xml:space="preserve">mit dem Ziel: </w:t>
      </w:r>
      <w:r w:rsidR="001646B6">
        <w:rPr>
          <w:rFonts w:cs="Arial"/>
          <w:b/>
          <w:szCs w:val="22"/>
        </w:rPr>
        <w:t>optimale Lösungen zu erarbeiten und die Elektronikproduktion</w:t>
      </w:r>
      <w:r w:rsidRPr="00417F43">
        <w:rPr>
          <w:rFonts w:cs="Arial"/>
          <w:b/>
          <w:szCs w:val="22"/>
        </w:rPr>
        <w:t xml:space="preserve"> weiter voranzutreiben.  </w:t>
      </w:r>
    </w:p>
    <w:p w14:paraId="48AA6586" w14:textId="767B4204" w:rsidR="00055343" w:rsidRDefault="00055343" w:rsidP="00055343">
      <w:pPr>
        <w:spacing w:line="280" w:lineRule="atLeast"/>
        <w:rPr>
          <w:rFonts w:cs="Arial"/>
          <w:b/>
          <w:szCs w:val="22"/>
          <w:highlight w:val="yellow"/>
        </w:rPr>
      </w:pPr>
    </w:p>
    <w:p w14:paraId="342B955F" w14:textId="77777777" w:rsidR="00D3404F" w:rsidRPr="00D3404F" w:rsidRDefault="00D3404F" w:rsidP="00D3404F">
      <w:pPr>
        <w:spacing w:line="280" w:lineRule="atLeast"/>
        <w:rPr>
          <w:rFonts w:eastAsiaTheme="minorHAnsi" w:cs="Arial"/>
          <w:b/>
          <w:bCs/>
          <w:szCs w:val="22"/>
          <w:lang w:val="en-US" w:eastAsia="en-US"/>
        </w:rPr>
      </w:pPr>
      <w:proofErr w:type="spellStart"/>
      <w:r w:rsidRPr="00D3404F">
        <w:rPr>
          <w:rFonts w:eastAsiaTheme="minorHAnsi" w:cs="Arial"/>
          <w:b/>
          <w:bCs/>
          <w:szCs w:val="22"/>
          <w:lang w:val="en-US" w:eastAsia="en-US"/>
        </w:rPr>
        <w:t>Im</w:t>
      </w:r>
      <w:proofErr w:type="spellEnd"/>
      <w:r w:rsidRPr="00D3404F">
        <w:rPr>
          <w:rFonts w:eastAsiaTheme="minorHAnsi" w:cs="Arial"/>
          <w:b/>
          <w:bCs/>
          <w:szCs w:val="22"/>
          <w:lang w:val="en-US" w:eastAsia="en-US"/>
        </w:rPr>
        <w:t xml:space="preserve"> </w:t>
      </w:r>
      <w:proofErr w:type="spellStart"/>
      <w:r w:rsidRPr="00D3404F">
        <w:rPr>
          <w:rFonts w:eastAsiaTheme="minorHAnsi" w:cs="Arial"/>
          <w:b/>
          <w:bCs/>
          <w:szCs w:val="22"/>
          <w:lang w:val="en-US" w:eastAsia="en-US"/>
        </w:rPr>
        <w:t>Fokus</w:t>
      </w:r>
      <w:proofErr w:type="spellEnd"/>
      <w:r w:rsidRPr="00D3404F">
        <w:rPr>
          <w:rFonts w:eastAsiaTheme="minorHAnsi" w:cs="Arial"/>
          <w:b/>
          <w:bCs/>
          <w:szCs w:val="22"/>
          <w:lang w:val="en-US" w:eastAsia="en-US"/>
        </w:rPr>
        <w:t xml:space="preserve">: „Driving Manufacturing Forward“ </w:t>
      </w:r>
    </w:p>
    <w:p w14:paraId="070E2BF7" w14:textId="77777777" w:rsidR="00D3404F" w:rsidRPr="00D3404F" w:rsidRDefault="00D3404F" w:rsidP="00D3404F">
      <w:pPr>
        <w:spacing w:line="280" w:lineRule="atLeast"/>
        <w:rPr>
          <w:rFonts w:eastAsiaTheme="minorHAnsi" w:cs="Arial"/>
          <w:b/>
          <w:bCs/>
          <w:szCs w:val="22"/>
          <w:lang w:val="en-US" w:eastAsia="en-US"/>
        </w:rPr>
      </w:pPr>
    </w:p>
    <w:p w14:paraId="45B95D06" w14:textId="66FDEEA3" w:rsidR="00D3404F" w:rsidRDefault="00D3404F" w:rsidP="00D3404F">
      <w:pPr>
        <w:spacing w:line="280" w:lineRule="atLeast"/>
        <w:rPr>
          <w:rFonts w:eastAsiaTheme="minorHAnsi" w:cs="Arial"/>
          <w:szCs w:val="22"/>
          <w:lang w:eastAsia="en-US"/>
        </w:rPr>
      </w:pPr>
      <w:r w:rsidRPr="00417F43">
        <w:rPr>
          <w:rFonts w:eastAsiaTheme="minorHAnsi" w:cs="Arial"/>
          <w:szCs w:val="22"/>
          <w:lang w:eastAsia="en-US"/>
        </w:rPr>
        <w:t>Getreu de</w:t>
      </w:r>
      <w:r>
        <w:rPr>
          <w:rFonts w:eastAsiaTheme="minorHAnsi" w:cs="Arial"/>
          <w:szCs w:val="22"/>
          <w:lang w:eastAsia="en-US"/>
        </w:rPr>
        <w:t xml:space="preserve">m </w:t>
      </w:r>
      <w:r w:rsidRPr="00417F43">
        <w:rPr>
          <w:rFonts w:eastAsiaTheme="minorHAnsi" w:cs="Arial"/>
          <w:szCs w:val="22"/>
          <w:lang w:eastAsia="en-US"/>
        </w:rPr>
        <w:t>Motto: „</w:t>
      </w:r>
      <w:proofErr w:type="spellStart"/>
      <w:r w:rsidRPr="00417F43">
        <w:rPr>
          <w:rFonts w:eastAsiaTheme="minorHAnsi" w:cs="Arial"/>
          <w:szCs w:val="22"/>
          <w:lang w:eastAsia="en-US"/>
        </w:rPr>
        <w:t>Driving</w:t>
      </w:r>
      <w:proofErr w:type="spellEnd"/>
      <w:r w:rsidRPr="00417F43">
        <w:rPr>
          <w:rFonts w:eastAsiaTheme="minorHAnsi" w:cs="Arial"/>
          <w:szCs w:val="22"/>
          <w:lang w:eastAsia="en-US"/>
        </w:rPr>
        <w:t xml:space="preserve"> Manufacturing Forward“ </w:t>
      </w:r>
      <w:r>
        <w:rPr>
          <w:rFonts w:eastAsiaTheme="minorHAnsi" w:cs="Arial"/>
          <w:szCs w:val="22"/>
          <w:lang w:eastAsia="en-US"/>
        </w:rPr>
        <w:t xml:space="preserve">fokussierte die </w:t>
      </w:r>
      <w:proofErr w:type="spellStart"/>
      <w:r w:rsidRPr="00417F43">
        <w:rPr>
          <w:rFonts w:eastAsiaTheme="minorHAnsi" w:cs="Arial"/>
          <w:szCs w:val="22"/>
          <w:lang w:eastAsia="en-US"/>
        </w:rPr>
        <w:t>SMTconnect</w:t>
      </w:r>
      <w:proofErr w:type="spellEnd"/>
      <w:r w:rsidRPr="00417F43">
        <w:rPr>
          <w:rFonts w:eastAsiaTheme="minorHAnsi" w:cs="Arial"/>
          <w:szCs w:val="22"/>
          <w:lang w:eastAsia="en-US"/>
        </w:rPr>
        <w:t xml:space="preserve"> </w:t>
      </w:r>
      <w:r>
        <w:rPr>
          <w:rFonts w:eastAsiaTheme="minorHAnsi" w:cs="Arial"/>
          <w:szCs w:val="22"/>
          <w:lang w:eastAsia="en-US"/>
        </w:rPr>
        <w:t xml:space="preserve">in diesem Jahr </w:t>
      </w:r>
      <w:r w:rsidRPr="00417F43">
        <w:rPr>
          <w:rFonts w:eastAsiaTheme="minorHAnsi" w:cs="Arial"/>
          <w:szCs w:val="22"/>
          <w:lang w:eastAsia="en-US"/>
        </w:rPr>
        <w:t>besondere High</w:t>
      </w:r>
      <w:r>
        <w:rPr>
          <w:rFonts w:eastAsiaTheme="minorHAnsi" w:cs="Arial"/>
          <w:szCs w:val="22"/>
          <w:lang w:eastAsia="en-US"/>
        </w:rPr>
        <w:t xml:space="preserve">light-Themen wie z.B. </w:t>
      </w:r>
      <w:r w:rsidRPr="00417F43">
        <w:rPr>
          <w:rFonts w:eastAsiaTheme="minorHAnsi" w:cs="Arial"/>
          <w:szCs w:val="22"/>
          <w:lang w:eastAsia="en-US"/>
        </w:rPr>
        <w:t xml:space="preserve">Nachhaltigkeit, das </w:t>
      </w:r>
      <w:proofErr w:type="spellStart"/>
      <w:r w:rsidRPr="00417F43">
        <w:rPr>
          <w:rFonts w:eastAsiaTheme="minorHAnsi" w:cs="Arial"/>
          <w:szCs w:val="22"/>
          <w:lang w:eastAsia="en-US"/>
        </w:rPr>
        <w:t>Obsoleszenzmanagement</w:t>
      </w:r>
      <w:proofErr w:type="spellEnd"/>
      <w:r w:rsidRPr="00417F43">
        <w:rPr>
          <w:rFonts w:eastAsiaTheme="minorHAnsi" w:cs="Arial"/>
          <w:szCs w:val="22"/>
          <w:lang w:eastAsia="en-US"/>
        </w:rPr>
        <w:t xml:space="preserve"> sowie KI in der Elektronikfertigung. </w:t>
      </w:r>
      <w:r>
        <w:rPr>
          <w:rFonts w:eastAsiaTheme="minorHAnsi" w:cs="Arial"/>
          <w:szCs w:val="22"/>
          <w:lang w:eastAsia="en-US"/>
        </w:rPr>
        <w:t xml:space="preserve">Mit dieser Auswahl zeigte sich die Veranstaltung erneut zukunftsorientiert, aktuell und nah an Marktbedürfnissen: </w:t>
      </w:r>
    </w:p>
    <w:p w14:paraId="36B8CE37" w14:textId="77777777" w:rsidR="00D3404F" w:rsidRDefault="00D3404F" w:rsidP="00D3404F">
      <w:pPr>
        <w:spacing w:line="280" w:lineRule="atLeast"/>
        <w:rPr>
          <w:rFonts w:eastAsiaTheme="minorHAnsi" w:cs="Arial"/>
          <w:szCs w:val="22"/>
          <w:lang w:eastAsia="en-US"/>
        </w:rPr>
      </w:pPr>
    </w:p>
    <w:p w14:paraId="77F5EACF" w14:textId="1350608A" w:rsidR="00D3404F" w:rsidRDefault="008E603C" w:rsidP="00D3404F">
      <w:pPr>
        <w:spacing w:line="280" w:lineRule="atLeast"/>
        <w:rPr>
          <w:rFonts w:eastAsiaTheme="minorHAnsi" w:cs="Arial"/>
          <w:szCs w:val="22"/>
          <w:lang w:eastAsia="en-US"/>
        </w:rPr>
      </w:pPr>
      <w:r w:rsidRPr="008E603C">
        <w:rPr>
          <w:rFonts w:eastAsiaTheme="minorHAnsi" w:cs="Arial"/>
          <w:szCs w:val="22"/>
          <w:lang w:eastAsia="en-US"/>
        </w:rPr>
        <w:t xml:space="preserve">„Für mein Team und mich ist die </w:t>
      </w:r>
      <w:proofErr w:type="spellStart"/>
      <w:r w:rsidRPr="008E603C">
        <w:rPr>
          <w:rFonts w:eastAsiaTheme="minorHAnsi" w:cs="Arial"/>
          <w:szCs w:val="22"/>
          <w:lang w:eastAsia="en-US"/>
        </w:rPr>
        <w:t>SMTconnect</w:t>
      </w:r>
      <w:proofErr w:type="spellEnd"/>
      <w:r w:rsidRPr="008E603C">
        <w:rPr>
          <w:rFonts w:eastAsiaTheme="minorHAnsi" w:cs="Arial"/>
          <w:szCs w:val="22"/>
          <w:lang w:eastAsia="en-US"/>
        </w:rPr>
        <w:t xml:space="preserve"> seit Jahren ein fixer Termin im Kalender. Wir freuen uns jedes Jahr auf das Klassentreffen der Elektronikbranche und bringen immer spannende Projekte mit nach Hause“</w:t>
      </w:r>
      <w:r w:rsidR="003C21E2">
        <w:rPr>
          <w:rFonts w:eastAsiaTheme="minorHAnsi" w:cs="Arial"/>
          <w:szCs w:val="22"/>
          <w:lang w:eastAsia="en-US"/>
        </w:rPr>
        <w:t>,</w:t>
      </w:r>
      <w:r w:rsidRPr="008E603C">
        <w:rPr>
          <w:rFonts w:eastAsiaTheme="minorHAnsi" w:cs="Arial"/>
          <w:szCs w:val="22"/>
          <w:lang w:eastAsia="en-US"/>
        </w:rPr>
        <w:t xml:space="preserve"> so </w:t>
      </w:r>
      <w:r w:rsidR="00D3404F" w:rsidRPr="008E603C">
        <w:rPr>
          <w:rFonts w:eastAsiaTheme="minorHAnsi" w:cs="Arial"/>
          <w:szCs w:val="22"/>
          <w:lang w:eastAsia="en-US"/>
        </w:rPr>
        <w:t xml:space="preserve">Sandra </w:t>
      </w:r>
      <w:proofErr w:type="spellStart"/>
      <w:r w:rsidR="00D3404F" w:rsidRPr="008E603C">
        <w:rPr>
          <w:rFonts w:eastAsiaTheme="minorHAnsi" w:cs="Arial"/>
          <w:szCs w:val="22"/>
          <w:lang w:eastAsia="en-US"/>
        </w:rPr>
        <w:t>Paggen-Breu</w:t>
      </w:r>
      <w:proofErr w:type="spellEnd"/>
      <w:r>
        <w:rPr>
          <w:rFonts w:eastAsiaTheme="minorHAnsi" w:cs="Arial"/>
          <w:szCs w:val="22"/>
          <w:lang w:eastAsia="en-US"/>
        </w:rPr>
        <w:t xml:space="preserve">, </w:t>
      </w:r>
      <w:r w:rsidR="00D3404F" w:rsidRPr="008E603C">
        <w:rPr>
          <w:rFonts w:eastAsiaTheme="minorHAnsi" w:cs="Arial"/>
          <w:szCs w:val="22"/>
          <w:lang w:eastAsia="en-US"/>
        </w:rPr>
        <w:t xml:space="preserve">Geschäftsführerin </w:t>
      </w:r>
      <w:proofErr w:type="spellStart"/>
      <w:r w:rsidR="00D3404F" w:rsidRPr="008E603C">
        <w:rPr>
          <w:rFonts w:eastAsiaTheme="minorHAnsi" w:cs="Arial"/>
          <w:szCs w:val="22"/>
          <w:lang w:eastAsia="en-US"/>
        </w:rPr>
        <w:t>Paggen</w:t>
      </w:r>
      <w:proofErr w:type="spellEnd"/>
      <w:r w:rsidR="00D3404F" w:rsidRPr="008E603C">
        <w:rPr>
          <w:rFonts w:eastAsiaTheme="minorHAnsi" w:cs="Arial"/>
          <w:szCs w:val="22"/>
          <w:lang w:eastAsia="en-US"/>
        </w:rPr>
        <w:t xml:space="preserve"> Werkzeugtechnik GmbH</w:t>
      </w:r>
      <w:r>
        <w:rPr>
          <w:rFonts w:eastAsiaTheme="minorHAnsi" w:cs="Arial"/>
          <w:szCs w:val="22"/>
          <w:lang w:eastAsia="en-US"/>
        </w:rPr>
        <w:t>. Das Unternehmen ist b</w:t>
      </w:r>
      <w:r w:rsidR="00D3404F">
        <w:rPr>
          <w:rFonts w:eastAsiaTheme="minorHAnsi" w:cs="Arial"/>
          <w:szCs w:val="22"/>
          <w:lang w:eastAsia="en-US"/>
        </w:rPr>
        <w:t xml:space="preserve">ereits seit 25 Jahren fester Teil der Aussteller-Community auf der </w:t>
      </w:r>
      <w:r>
        <w:rPr>
          <w:rFonts w:eastAsiaTheme="minorHAnsi" w:cs="Arial"/>
          <w:szCs w:val="22"/>
          <w:lang w:eastAsia="en-US"/>
        </w:rPr>
        <w:t>Veranstaltung.</w:t>
      </w:r>
    </w:p>
    <w:p w14:paraId="73329527" w14:textId="77777777" w:rsidR="00D3404F" w:rsidRDefault="00D3404F" w:rsidP="00D3404F">
      <w:pPr>
        <w:spacing w:line="280" w:lineRule="atLeast"/>
        <w:rPr>
          <w:rFonts w:eastAsiaTheme="minorHAnsi" w:cs="Arial"/>
          <w:szCs w:val="22"/>
          <w:lang w:eastAsia="en-US"/>
        </w:rPr>
      </w:pPr>
    </w:p>
    <w:p w14:paraId="71A07814" w14:textId="03BC9D1E" w:rsidR="00D3404F" w:rsidRDefault="00D3404F" w:rsidP="00055343">
      <w:pPr>
        <w:spacing w:line="280" w:lineRule="atLeast"/>
        <w:rPr>
          <w:rFonts w:cs="Arial"/>
          <w:b/>
          <w:szCs w:val="22"/>
          <w:highlight w:val="yellow"/>
        </w:rPr>
      </w:pPr>
      <w:r w:rsidRPr="00D3404F">
        <w:rPr>
          <w:rFonts w:cs="Arial"/>
          <w:b/>
          <w:szCs w:val="22"/>
        </w:rPr>
        <w:t>Austausch auf höchstem Niveau</w:t>
      </w:r>
    </w:p>
    <w:p w14:paraId="5E7333D7" w14:textId="77777777" w:rsidR="00D3404F" w:rsidRPr="00417F43" w:rsidRDefault="00D3404F" w:rsidP="00055343">
      <w:pPr>
        <w:spacing w:line="280" w:lineRule="atLeast"/>
        <w:rPr>
          <w:rFonts w:cs="Arial"/>
          <w:b/>
          <w:szCs w:val="22"/>
          <w:highlight w:val="yellow"/>
        </w:rPr>
      </w:pPr>
    </w:p>
    <w:p w14:paraId="4C05A237" w14:textId="2F8389E1" w:rsidR="00055343" w:rsidRDefault="009A3C19" w:rsidP="00055343">
      <w:pPr>
        <w:spacing w:line="280" w:lineRule="atLeast"/>
        <w:rPr>
          <w:rFonts w:eastAsiaTheme="minorHAnsi" w:cs="Arial"/>
          <w:szCs w:val="22"/>
          <w:lang w:eastAsia="en-US"/>
        </w:rPr>
      </w:pPr>
      <w:r w:rsidRPr="00531DF7">
        <w:rPr>
          <w:rFonts w:eastAsiaTheme="minorHAnsi" w:cs="Arial"/>
          <w:szCs w:val="22"/>
          <w:lang w:eastAsia="en-US"/>
        </w:rPr>
        <w:t>R</w:t>
      </w:r>
      <w:r w:rsidR="00BE293F" w:rsidRPr="00531DF7">
        <w:rPr>
          <w:rFonts w:eastAsiaTheme="minorHAnsi" w:cs="Arial"/>
          <w:szCs w:val="22"/>
          <w:lang w:eastAsia="en-US"/>
        </w:rPr>
        <w:t>und</w:t>
      </w:r>
      <w:r w:rsidR="00531DF7" w:rsidRPr="00531DF7">
        <w:rPr>
          <w:rFonts w:eastAsiaTheme="minorHAnsi" w:cs="Arial"/>
          <w:szCs w:val="22"/>
          <w:lang w:eastAsia="en-US"/>
        </w:rPr>
        <w:t xml:space="preserve"> 8.400 </w:t>
      </w:r>
      <w:r w:rsidR="00055343" w:rsidRPr="00531DF7">
        <w:rPr>
          <w:rFonts w:eastAsiaTheme="minorHAnsi" w:cs="Arial"/>
          <w:szCs w:val="22"/>
          <w:lang w:eastAsia="en-US"/>
        </w:rPr>
        <w:t xml:space="preserve">Besucher </w:t>
      </w:r>
      <w:r w:rsidRPr="00531DF7">
        <w:rPr>
          <w:rFonts w:eastAsiaTheme="minorHAnsi" w:cs="Arial"/>
          <w:szCs w:val="22"/>
          <w:lang w:eastAsia="en-US"/>
        </w:rPr>
        <w:t>konnten</w:t>
      </w:r>
      <w:r>
        <w:rPr>
          <w:rFonts w:eastAsiaTheme="minorHAnsi" w:cs="Arial"/>
          <w:szCs w:val="22"/>
          <w:lang w:eastAsia="en-US"/>
        </w:rPr>
        <w:t xml:space="preserve"> </w:t>
      </w:r>
      <w:r w:rsidR="001646B6">
        <w:rPr>
          <w:rFonts w:eastAsiaTheme="minorHAnsi" w:cs="Arial"/>
          <w:szCs w:val="22"/>
          <w:lang w:eastAsia="en-US"/>
        </w:rPr>
        <w:t xml:space="preserve">wertvolle Einblicke </w:t>
      </w:r>
      <w:r w:rsidR="00055343" w:rsidRPr="00417F43">
        <w:rPr>
          <w:rFonts w:eastAsiaTheme="minorHAnsi" w:cs="Arial"/>
          <w:szCs w:val="22"/>
          <w:lang w:eastAsia="en-US"/>
        </w:rPr>
        <w:t>entlang der gesamten Wertschöpfungskette</w:t>
      </w:r>
      <w:r w:rsidR="001646B6">
        <w:rPr>
          <w:rFonts w:eastAsiaTheme="minorHAnsi" w:cs="Arial"/>
          <w:szCs w:val="22"/>
          <w:lang w:eastAsia="en-US"/>
        </w:rPr>
        <w:t xml:space="preserve"> </w:t>
      </w:r>
      <w:r w:rsidR="00C602CA">
        <w:rPr>
          <w:rFonts w:eastAsiaTheme="minorHAnsi" w:cs="Arial"/>
          <w:szCs w:val="22"/>
          <w:lang w:eastAsia="en-US"/>
        </w:rPr>
        <w:t xml:space="preserve">der Elektronikfertigung </w:t>
      </w:r>
      <w:r w:rsidR="001646B6">
        <w:rPr>
          <w:rFonts w:eastAsiaTheme="minorHAnsi" w:cs="Arial"/>
          <w:szCs w:val="22"/>
          <w:lang w:eastAsia="en-US"/>
        </w:rPr>
        <w:t xml:space="preserve">erhalten sowie </w:t>
      </w:r>
      <w:r w:rsidR="00055343" w:rsidRPr="00417F43">
        <w:rPr>
          <w:rFonts w:eastAsiaTheme="minorHAnsi" w:cs="Arial"/>
          <w:szCs w:val="22"/>
          <w:lang w:eastAsia="en-US"/>
        </w:rPr>
        <w:t>Innovationen und Produkte hautnah erleben und (</w:t>
      </w:r>
      <w:proofErr w:type="spellStart"/>
      <w:r w:rsidR="00055343" w:rsidRPr="00417F43">
        <w:rPr>
          <w:rFonts w:eastAsiaTheme="minorHAnsi" w:cs="Arial"/>
          <w:szCs w:val="22"/>
          <w:lang w:eastAsia="en-US"/>
        </w:rPr>
        <w:t>be</w:t>
      </w:r>
      <w:proofErr w:type="spellEnd"/>
      <w:r w:rsidR="00055343" w:rsidRPr="00417F43">
        <w:rPr>
          <w:rFonts w:eastAsiaTheme="minorHAnsi" w:cs="Arial"/>
          <w:szCs w:val="22"/>
          <w:lang w:eastAsia="en-US"/>
        </w:rPr>
        <w:t>-)greifen</w:t>
      </w:r>
      <w:r w:rsidR="001646B6">
        <w:rPr>
          <w:rFonts w:eastAsiaTheme="minorHAnsi" w:cs="Arial"/>
          <w:szCs w:val="22"/>
          <w:lang w:eastAsia="en-US"/>
        </w:rPr>
        <w:t xml:space="preserve">. </w:t>
      </w:r>
      <w:r w:rsidR="00C602CA">
        <w:rPr>
          <w:rFonts w:eastAsiaTheme="minorHAnsi" w:cs="Arial"/>
          <w:szCs w:val="22"/>
          <w:lang w:eastAsia="en-US"/>
        </w:rPr>
        <w:t xml:space="preserve">Spannende Gespräche zwischen den </w:t>
      </w:r>
      <w:r w:rsidR="0092077A" w:rsidRPr="0092077A">
        <w:rPr>
          <w:rFonts w:eastAsiaTheme="minorHAnsi" w:cs="Arial"/>
          <w:szCs w:val="22"/>
          <w:lang w:eastAsia="en-US"/>
        </w:rPr>
        <w:t>knapp</w:t>
      </w:r>
      <w:r w:rsidR="002C7509" w:rsidRPr="0092077A">
        <w:rPr>
          <w:rFonts w:eastAsiaTheme="minorHAnsi" w:cs="Arial"/>
          <w:szCs w:val="22"/>
          <w:lang w:eastAsia="en-US"/>
        </w:rPr>
        <w:t xml:space="preserve"> 2</w:t>
      </w:r>
      <w:r w:rsidR="00B429BA" w:rsidRPr="0092077A">
        <w:rPr>
          <w:rFonts w:eastAsiaTheme="minorHAnsi" w:cs="Arial"/>
          <w:szCs w:val="22"/>
          <w:lang w:eastAsia="en-US"/>
        </w:rPr>
        <w:t>3</w:t>
      </w:r>
      <w:r w:rsidR="0092077A" w:rsidRPr="0092077A">
        <w:rPr>
          <w:rFonts w:eastAsiaTheme="minorHAnsi" w:cs="Arial"/>
          <w:szCs w:val="22"/>
          <w:lang w:eastAsia="en-US"/>
        </w:rPr>
        <w:t>0</w:t>
      </w:r>
      <w:r w:rsidR="002C7509" w:rsidRPr="0092077A">
        <w:rPr>
          <w:rFonts w:eastAsiaTheme="minorHAnsi" w:cs="Arial"/>
          <w:szCs w:val="22"/>
          <w:lang w:eastAsia="en-US"/>
        </w:rPr>
        <w:t xml:space="preserve"> </w:t>
      </w:r>
      <w:r w:rsidR="00C602CA" w:rsidRPr="0092077A">
        <w:rPr>
          <w:rFonts w:eastAsiaTheme="minorHAnsi" w:cs="Arial"/>
          <w:szCs w:val="22"/>
          <w:lang w:eastAsia="en-US"/>
        </w:rPr>
        <w:t xml:space="preserve">ausstellenden Unternehmen </w:t>
      </w:r>
      <w:r w:rsidR="006267F3" w:rsidRPr="0092077A">
        <w:rPr>
          <w:rFonts w:eastAsiaTheme="minorHAnsi" w:cs="Arial"/>
          <w:szCs w:val="22"/>
          <w:lang w:eastAsia="en-US"/>
        </w:rPr>
        <w:t>b</w:t>
      </w:r>
      <w:r w:rsidR="00D3404F" w:rsidRPr="0092077A">
        <w:rPr>
          <w:rFonts w:eastAsiaTheme="minorHAnsi" w:cs="Arial"/>
          <w:szCs w:val="22"/>
          <w:lang w:eastAsia="en-US"/>
        </w:rPr>
        <w:t>zw</w:t>
      </w:r>
      <w:r w:rsidR="006267F3" w:rsidRPr="0092077A">
        <w:rPr>
          <w:rFonts w:eastAsiaTheme="minorHAnsi" w:cs="Arial"/>
          <w:szCs w:val="22"/>
          <w:lang w:eastAsia="en-US"/>
        </w:rPr>
        <w:t>.</w:t>
      </w:r>
      <w:r w:rsidR="00C602CA" w:rsidRPr="0092077A">
        <w:rPr>
          <w:rFonts w:eastAsiaTheme="minorHAnsi" w:cs="Arial"/>
          <w:szCs w:val="22"/>
          <w:lang w:eastAsia="en-US"/>
        </w:rPr>
        <w:t xml:space="preserve"> </w:t>
      </w:r>
      <w:r w:rsidR="006267F3" w:rsidRPr="0092077A">
        <w:rPr>
          <w:rFonts w:eastAsiaTheme="minorHAnsi" w:cs="Arial"/>
          <w:szCs w:val="22"/>
          <w:lang w:eastAsia="en-US"/>
        </w:rPr>
        <w:t xml:space="preserve">Partnern und </w:t>
      </w:r>
      <w:r w:rsidR="00C602CA" w:rsidRPr="0092077A">
        <w:rPr>
          <w:rFonts w:eastAsiaTheme="minorHAnsi" w:cs="Arial"/>
          <w:szCs w:val="22"/>
          <w:lang w:eastAsia="en-US"/>
        </w:rPr>
        <w:t>d</w:t>
      </w:r>
      <w:r w:rsidR="00C602CA">
        <w:rPr>
          <w:rFonts w:eastAsiaTheme="minorHAnsi" w:cs="Arial"/>
          <w:szCs w:val="22"/>
          <w:lang w:eastAsia="en-US"/>
        </w:rPr>
        <w:t xml:space="preserve">en Fachbesuchern </w:t>
      </w:r>
      <w:r w:rsidR="006267F3">
        <w:rPr>
          <w:rFonts w:eastAsiaTheme="minorHAnsi" w:cs="Arial"/>
          <w:szCs w:val="22"/>
          <w:lang w:eastAsia="en-US"/>
        </w:rPr>
        <w:t xml:space="preserve">beflügelte die positive Stimmung vor Ort: </w:t>
      </w:r>
    </w:p>
    <w:p w14:paraId="6990E990" w14:textId="482759F4" w:rsidR="008E603C" w:rsidRDefault="008E603C" w:rsidP="00055343">
      <w:pPr>
        <w:rPr>
          <w:rFonts w:eastAsiaTheme="minorHAnsi" w:cs="Arial"/>
          <w:szCs w:val="22"/>
          <w:lang w:eastAsia="en-US"/>
        </w:rPr>
      </w:pPr>
    </w:p>
    <w:p w14:paraId="28B2C63A" w14:textId="7818DA13" w:rsidR="00587663" w:rsidRDefault="00587663" w:rsidP="00055343">
      <w:pPr>
        <w:rPr>
          <w:rFonts w:eastAsiaTheme="minorHAnsi" w:cs="Arial"/>
          <w:szCs w:val="22"/>
          <w:lang w:eastAsia="en-US"/>
        </w:rPr>
      </w:pPr>
      <w:r w:rsidRPr="00360CC9">
        <w:rPr>
          <w:rFonts w:eastAsiaTheme="minorHAnsi" w:cs="Arial"/>
          <w:szCs w:val="22"/>
          <w:lang w:eastAsia="en-US"/>
        </w:rPr>
        <w:t xml:space="preserve">„Die </w:t>
      </w:r>
      <w:proofErr w:type="spellStart"/>
      <w:r w:rsidRPr="00360CC9">
        <w:rPr>
          <w:rFonts w:eastAsiaTheme="minorHAnsi" w:cs="Arial"/>
          <w:szCs w:val="22"/>
          <w:lang w:eastAsia="en-US"/>
        </w:rPr>
        <w:t>SMTconnect</w:t>
      </w:r>
      <w:proofErr w:type="spellEnd"/>
      <w:r w:rsidRPr="00360CC9">
        <w:rPr>
          <w:rFonts w:eastAsiaTheme="minorHAnsi" w:cs="Arial"/>
          <w:szCs w:val="22"/>
          <w:lang w:eastAsia="en-US"/>
        </w:rPr>
        <w:t xml:space="preserve"> ist meine absolute Lieblingsmesse und ich besuche sie schon seit fast 30 Jahren. Hier bekommen wir von den Kunden direktes Feedback zu unseren Produkten – das ist für uns unglaublich wertvoll und hilft uns dabei, immer besser zu werden. Wir freuen </w:t>
      </w:r>
      <w:r w:rsidR="00531DF7" w:rsidRPr="00360CC9">
        <w:rPr>
          <w:rFonts w:eastAsiaTheme="minorHAnsi" w:cs="Arial"/>
          <w:szCs w:val="22"/>
          <w:lang w:eastAsia="en-US"/>
        </w:rPr>
        <w:t xml:space="preserve">uns, </w:t>
      </w:r>
      <w:r w:rsidR="00531DF7">
        <w:rPr>
          <w:rFonts w:eastAsiaTheme="minorHAnsi" w:cs="Arial"/>
          <w:szCs w:val="22"/>
          <w:lang w:eastAsia="en-US"/>
        </w:rPr>
        <w:t>bei</w:t>
      </w:r>
      <w:r w:rsidRPr="00360CC9">
        <w:rPr>
          <w:rFonts w:eastAsiaTheme="minorHAnsi" w:cs="Arial"/>
          <w:szCs w:val="22"/>
          <w:lang w:eastAsia="en-US"/>
        </w:rPr>
        <w:t xml:space="preserve"> diesem Branchentreffen in den Austausch mit all den anderen Marktbegleitern zu gehen. Hier bekommen wir einen optimalen Marktüberblick und erfahren alles über die aktuellsten Trends und Entwicklungen“</w:t>
      </w:r>
      <w:r w:rsidR="003C21E2" w:rsidRPr="00360CC9">
        <w:rPr>
          <w:rFonts w:eastAsiaTheme="minorHAnsi" w:cs="Arial"/>
          <w:szCs w:val="22"/>
          <w:lang w:eastAsia="en-US"/>
        </w:rPr>
        <w:t xml:space="preserve">, </w:t>
      </w:r>
      <w:r w:rsidRPr="00360CC9">
        <w:rPr>
          <w:rFonts w:eastAsiaTheme="minorHAnsi" w:cs="Arial"/>
          <w:szCs w:val="22"/>
          <w:lang w:eastAsia="en-US"/>
        </w:rPr>
        <w:t xml:space="preserve">bestätigt Stefan Janssen, Geschäftsführer Fuji Europe </w:t>
      </w:r>
      <w:r w:rsidRPr="00360CC9">
        <w:rPr>
          <w:rFonts w:eastAsiaTheme="minorHAnsi" w:cs="Arial"/>
          <w:szCs w:val="22"/>
          <w:lang w:eastAsia="en-US"/>
        </w:rPr>
        <w:lastRenderedPageBreak/>
        <w:t>Corporation GmbH.</w:t>
      </w:r>
    </w:p>
    <w:p w14:paraId="56BDC03A" w14:textId="77777777" w:rsidR="008E603C" w:rsidRDefault="008E603C" w:rsidP="00055343">
      <w:pPr>
        <w:rPr>
          <w:rFonts w:eastAsiaTheme="minorHAnsi" w:cs="Arial"/>
          <w:b/>
          <w:bCs/>
          <w:szCs w:val="22"/>
          <w:lang w:eastAsia="en-US"/>
        </w:rPr>
      </w:pPr>
    </w:p>
    <w:p w14:paraId="1E71845C" w14:textId="3A32F2AA" w:rsidR="001A11BC" w:rsidRDefault="001A11BC" w:rsidP="00055343">
      <w:pPr>
        <w:rPr>
          <w:b/>
          <w:bCs/>
          <w:szCs w:val="22"/>
        </w:rPr>
      </w:pPr>
      <w:r w:rsidRPr="001A11BC">
        <w:rPr>
          <w:b/>
          <w:bCs/>
          <w:szCs w:val="22"/>
        </w:rPr>
        <w:t>Attraktive Highlights standen auf der Agenda</w:t>
      </w:r>
    </w:p>
    <w:p w14:paraId="5124459B" w14:textId="77777777" w:rsidR="001A11BC" w:rsidRPr="001A11BC" w:rsidRDefault="001A11BC" w:rsidP="00055343">
      <w:pPr>
        <w:rPr>
          <w:b/>
          <w:bCs/>
          <w:szCs w:val="22"/>
        </w:rPr>
      </w:pPr>
    </w:p>
    <w:p w14:paraId="5CC2A72A" w14:textId="0493903A" w:rsidR="00BB18A7" w:rsidRDefault="00901E21" w:rsidP="00901E21">
      <w:pPr>
        <w:rPr>
          <w:szCs w:val="22"/>
        </w:rPr>
      </w:pPr>
      <w:bookmarkStart w:id="6" w:name="_Hlk134695456"/>
      <w:r>
        <w:rPr>
          <w:szCs w:val="22"/>
        </w:rPr>
        <w:t xml:space="preserve">Als </w:t>
      </w:r>
      <w:r w:rsidR="00F834BF">
        <w:rPr>
          <w:szCs w:val="22"/>
        </w:rPr>
        <w:t>informative</w:t>
      </w:r>
      <w:r>
        <w:rPr>
          <w:szCs w:val="22"/>
        </w:rPr>
        <w:t xml:space="preserve"> Weiterbildungs</w:t>
      </w:r>
      <w:r w:rsidR="00F834BF">
        <w:rPr>
          <w:szCs w:val="22"/>
        </w:rPr>
        <w:t xml:space="preserve">möglichkeit fungierte </w:t>
      </w:r>
      <w:r>
        <w:rPr>
          <w:szCs w:val="22"/>
        </w:rPr>
        <w:t>auch in diesem Jahr d</w:t>
      </w:r>
      <w:r w:rsidR="001A11BC">
        <w:rPr>
          <w:szCs w:val="22"/>
        </w:rPr>
        <w:t xml:space="preserve">as abwechslungsreiche </w:t>
      </w:r>
      <w:r w:rsidR="00055343" w:rsidRPr="00417F43">
        <w:rPr>
          <w:szCs w:val="22"/>
        </w:rPr>
        <w:t xml:space="preserve">Forenprogramm mit </w:t>
      </w:r>
      <w:r w:rsidR="001A11BC">
        <w:rPr>
          <w:szCs w:val="22"/>
        </w:rPr>
        <w:t xml:space="preserve">zahlreichen </w:t>
      </w:r>
      <w:r w:rsidR="00B429BA">
        <w:rPr>
          <w:szCs w:val="22"/>
        </w:rPr>
        <w:t xml:space="preserve">Fachvorträgen, </w:t>
      </w:r>
      <w:r w:rsidR="00055343" w:rsidRPr="00417F43">
        <w:rPr>
          <w:szCs w:val="22"/>
        </w:rPr>
        <w:t>Podiumsdiskussion</w:t>
      </w:r>
      <w:r w:rsidR="00B429BA">
        <w:rPr>
          <w:szCs w:val="22"/>
        </w:rPr>
        <w:t xml:space="preserve"> und</w:t>
      </w:r>
      <w:r w:rsidR="00055343" w:rsidRPr="00417F43">
        <w:rPr>
          <w:szCs w:val="22"/>
        </w:rPr>
        <w:t xml:space="preserve"> Produktvorstellungen</w:t>
      </w:r>
      <w:bookmarkEnd w:id="6"/>
      <w:r>
        <w:rPr>
          <w:szCs w:val="22"/>
        </w:rPr>
        <w:t>.</w:t>
      </w:r>
      <w:r w:rsidR="00F834BF">
        <w:rPr>
          <w:szCs w:val="22"/>
        </w:rPr>
        <w:t xml:space="preserve"> </w:t>
      </w:r>
      <w:r w:rsidR="00BB18A7" w:rsidRPr="00417F43">
        <w:rPr>
          <w:szCs w:val="22"/>
        </w:rPr>
        <w:t xml:space="preserve">Besondere Einblicke in </w:t>
      </w:r>
      <w:r w:rsidR="00BB18A7">
        <w:rPr>
          <w:szCs w:val="22"/>
        </w:rPr>
        <w:t xml:space="preserve">spannende </w:t>
      </w:r>
      <w:r w:rsidR="00BB18A7" w:rsidRPr="00417F43">
        <w:rPr>
          <w:szCs w:val="22"/>
        </w:rPr>
        <w:t xml:space="preserve">Topthemen </w:t>
      </w:r>
      <w:r w:rsidR="00BB18A7">
        <w:rPr>
          <w:szCs w:val="22"/>
        </w:rPr>
        <w:t>gab es</w:t>
      </w:r>
      <w:r w:rsidR="00A003F1">
        <w:rPr>
          <w:szCs w:val="22"/>
        </w:rPr>
        <w:t xml:space="preserve"> z.B.</w:t>
      </w:r>
      <w:r w:rsidR="00BB18A7">
        <w:rPr>
          <w:szCs w:val="22"/>
        </w:rPr>
        <w:t xml:space="preserve"> unter Beteiligung des FED e.V., des VDMA und des ZVEI: </w:t>
      </w:r>
    </w:p>
    <w:p w14:paraId="6C56A038" w14:textId="524D642D" w:rsidR="00BB18A7" w:rsidRDefault="00BB18A7" w:rsidP="00901E21">
      <w:pPr>
        <w:rPr>
          <w:szCs w:val="22"/>
        </w:rPr>
      </w:pPr>
    </w:p>
    <w:p w14:paraId="60573C3B" w14:textId="5B8B5D31" w:rsidR="00BB18A7" w:rsidRPr="006035E8" w:rsidRDefault="00BB18A7" w:rsidP="008020BE">
      <w:pPr>
        <w:pStyle w:val="Listenabsatz"/>
        <w:numPr>
          <w:ilvl w:val="0"/>
          <w:numId w:val="3"/>
        </w:numPr>
        <w:rPr>
          <w:rFonts w:ascii="Arial" w:hAnsi="Arial" w:cs="Arial"/>
        </w:rPr>
      </w:pPr>
      <w:r w:rsidRPr="00A21BFF">
        <w:rPr>
          <w:rFonts w:ascii="Arial" w:eastAsia="Times New Roman" w:hAnsi="Arial" w:cs="Arial"/>
        </w:rPr>
        <w:t xml:space="preserve">Marktausblick Elektronik Maschinenbau &amp; Aktivitäten </w:t>
      </w:r>
      <w:r w:rsidRPr="006035E8">
        <w:rPr>
          <w:rFonts w:ascii="Arial" w:eastAsia="Times New Roman" w:hAnsi="Arial" w:cs="Arial"/>
        </w:rPr>
        <w:t xml:space="preserve">VDMA </w:t>
      </w:r>
      <w:proofErr w:type="spellStart"/>
      <w:r w:rsidRPr="006035E8">
        <w:rPr>
          <w:rFonts w:ascii="Arial" w:eastAsia="Times New Roman" w:hAnsi="Arial" w:cs="Arial"/>
        </w:rPr>
        <w:t>Productronic</w:t>
      </w:r>
      <w:proofErr w:type="spellEnd"/>
      <w:r w:rsidRPr="006035E8">
        <w:rPr>
          <w:rFonts w:ascii="Arial" w:eastAsia="Times New Roman" w:hAnsi="Arial" w:cs="Arial"/>
        </w:rPr>
        <w:t xml:space="preserve"> (VDMA </w:t>
      </w:r>
      <w:proofErr w:type="spellStart"/>
      <w:r w:rsidRPr="006035E8">
        <w:rPr>
          <w:rFonts w:ascii="Arial" w:eastAsia="Times New Roman" w:hAnsi="Arial" w:cs="Arial"/>
        </w:rPr>
        <w:t>Productronic</w:t>
      </w:r>
      <w:proofErr w:type="spellEnd"/>
      <w:r w:rsidRPr="006035E8">
        <w:rPr>
          <w:rFonts w:ascii="Arial" w:eastAsia="Times New Roman" w:hAnsi="Arial" w:cs="Arial"/>
        </w:rPr>
        <w:t>/ Viscom AG)</w:t>
      </w:r>
    </w:p>
    <w:p w14:paraId="4D587988" w14:textId="4EB362D5" w:rsidR="00BB18A7" w:rsidRPr="006035E8" w:rsidRDefault="00BB18A7" w:rsidP="00BB18A7">
      <w:pPr>
        <w:pStyle w:val="Listenabsatz"/>
        <w:numPr>
          <w:ilvl w:val="0"/>
          <w:numId w:val="3"/>
        </w:numPr>
        <w:rPr>
          <w:rFonts w:ascii="Arial" w:hAnsi="Arial" w:cs="Arial"/>
        </w:rPr>
      </w:pPr>
      <w:r w:rsidRPr="006035E8">
        <w:rPr>
          <w:rFonts w:ascii="Arial" w:eastAsia="Times New Roman" w:hAnsi="Arial" w:cs="Arial"/>
        </w:rPr>
        <w:t xml:space="preserve">Halbleiter für Europa – Trends, Chancen und Herausforderungen </w:t>
      </w:r>
      <w:r w:rsidR="004027DF">
        <w:rPr>
          <w:rFonts w:ascii="Arial" w:eastAsia="Times New Roman" w:hAnsi="Arial" w:cs="Arial"/>
        </w:rPr>
        <w:t>(</w:t>
      </w:r>
      <w:r w:rsidRPr="006035E8">
        <w:rPr>
          <w:rFonts w:ascii="Arial" w:eastAsia="Times New Roman" w:hAnsi="Arial" w:cs="Arial"/>
        </w:rPr>
        <w:t>ZVEI</w:t>
      </w:r>
      <w:r w:rsidR="004027DF">
        <w:rPr>
          <w:rFonts w:ascii="Arial" w:eastAsia="Times New Roman" w:hAnsi="Arial" w:cs="Arial"/>
        </w:rPr>
        <w:t>)</w:t>
      </w:r>
    </w:p>
    <w:p w14:paraId="59DEE673" w14:textId="5D01DF8F" w:rsidR="00B429BA" w:rsidRPr="006035E8" w:rsidRDefault="006035E8" w:rsidP="006035E8">
      <w:pPr>
        <w:pStyle w:val="Listenabsatz"/>
        <w:numPr>
          <w:ilvl w:val="0"/>
          <w:numId w:val="3"/>
        </w:numPr>
        <w:rPr>
          <w:rFonts w:ascii="Arial" w:hAnsi="Arial" w:cs="Arial"/>
        </w:rPr>
      </w:pPr>
      <w:r w:rsidRPr="006035E8">
        <w:rPr>
          <w:rFonts w:ascii="Arial" w:eastAsia="Times New Roman" w:hAnsi="Arial" w:cs="Arial"/>
        </w:rPr>
        <w:t>Schutzbeschichtungen in der Elektronikfertigung (Lackwerke Peters GmbH &amp; Co. KG)</w:t>
      </w:r>
    </w:p>
    <w:p w14:paraId="7A271363" w14:textId="44453D4D" w:rsidR="00BB18A7" w:rsidRPr="00E77727" w:rsidRDefault="00BB18A7" w:rsidP="00901E21"/>
    <w:p w14:paraId="4206D676" w14:textId="5610C9F9" w:rsidR="00622B40" w:rsidRPr="00417F43" w:rsidRDefault="00901E21" w:rsidP="00622B40">
      <w:pPr>
        <w:spacing w:line="280" w:lineRule="atLeast"/>
        <w:rPr>
          <w:rFonts w:eastAsiaTheme="minorHAnsi" w:cs="Arial"/>
          <w:szCs w:val="22"/>
          <w:lang w:eastAsia="en-US"/>
        </w:rPr>
      </w:pPr>
      <w:r>
        <w:rPr>
          <w:szCs w:val="22"/>
        </w:rPr>
        <w:t xml:space="preserve">Noch mehr fachliches Know-how sowie tiefe Einblicke in </w:t>
      </w:r>
      <w:r w:rsidR="00FA7C87">
        <w:rPr>
          <w:szCs w:val="22"/>
        </w:rPr>
        <w:t>Zusammenhänge der Elektronikfertigung und Abhängigkeiten der Lieferkette</w:t>
      </w:r>
      <w:r>
        <w:rPr>
          <w:szCs w:val="22"/>
        </w:rPr>
        <w:t xml:space="preserve"> gewannen Interessierte bei der </w:t>
      </w:r>
      <w:r w:rsidRPr="00417F43">
        <w:rPr>
          <w:rFonts w:eastAsiaTheme="minorHAnsi"/>
          <w:szCs w:val="22"/>
          <w:lang w:eastAsia="en-US"/>
        </w:rPr>
        <w:t xml:space="preserve">Fertigungslinie „Future </w:t>
      </w:r>
      <w:proofErr w:type="spellStart"/>
      <w:r w:rsidRPr="00417F43">
        <w:rPr>
          <w:rFonts w:eastAsiaTheme="minorHAnsi"/>
          <w:szCs w:val="22"/>
          <w:lang w:eastAsia="en-US"/>
        </w:rPr>
        <w:t>Packaging</w:t>
      </w:r>
      <w:proofErr w:type="spellEnd"/>
      <w:r w:rsidRPr="00417F43">
        <w:rPr>
          <w:rFonts w:eastAsiaTheme="minorHAnsi"/>
          <w:szCs w:val="22"/>
          <w:lang w:eastAsia="en-US"/>
        </w:rPr>
        <w:t>“</w:t>
      </w:r>
      <w:r w:rsidRPr="00417F43">
        <w:rPr>
          <w:rFonts w:eastAsiaTheme="minorHAnsi" w:cs="Arial"/>
          <w:szCs w:val="22"/>
          <w:lang w:eastAsia="en-US"/>
        </w:rPr>
        <w:t xml:space="preserve"> des Fraunhofer-Institut für Zuverlässigkeit und Mikrointegration (IZM)</w:t>
      </w:r>
      <w:r>
        <w:rPr>
          <w:rFonts w:eastAsiaTheme="minorHAnsi" w:cs="Arial"/>
          <w:szCs w:val="22"/>
          <w:lang w:eastAsia="en-US"/>
        </w:rPr>
        <w:t>. Sie zeichnete sich auch 2023 als</w:t>
      </w:r>
      <w:r w:rsidRPr="00417F43">
        <w:rPr>
          <w:rFonts w:eastAsiaTheme="minorHAnsi" w:cs="Arial"/>
          <w:szCs w:val="22"/>
          <w:lang w:eastAsia="en-US"/>
        </w:rPr>
        <w:t xml:space="preserve"> bewährter und exklusiver Hotspot auf der </w:t>
      </w:r>
      <w:proofErr w:type="spellStart"/>
      <w:r w:rsidRPr="00417F43">
        <w:rPr>
          <w:rFonts w:eastAsiaTheme="minorHAnsi" w:cs="Arial"/>
          <w:szCs w:val="22"/>
          <w:lang w:eastAsia="en-US"/>
        </w:rPr>
        <w:t>SMTconnect</w:t>
      </w:r>
      <w:proofErr w:type="spellEnd"/>
      <w:r>
        <w:rPr>
          <w:rFonts w:eastAsiaTheme="minorHAnsi" w:cs="Arial"/>
          <w:szCs w:val="22"/>
          <w:lang w:eastAsia="en-US"/>
        </w:rPr>
        <w:t xml:space="preserve"> aus.</w:t>
      </w:r>
      <w:r w:rsidR="00622B40">
        <w:rPr>
          <w:rFonts w:eastAsiaTheme="minorHAnsi" w:cs="Arial"/>
          <w:szCs w:val="22"/>
          <w:lang w:eastAsia="en-US"/>
        </w:rPr>
        <w:t xml:space="preserve"> </w:t>
      </w:r>
      <w:r w:rsidR="00622B40" w:rsidRPr="00417F43">
        <w:rPr>
          <w:rFonts w:eastAsiaTheme="minorHAnsi" w:cs="Arial"/>
          <w:szCs w:val="22"/>
          <w:lang w:eastAsia="en-US"/>
        </w:rPr>
        <w:t xml:space="preserve">Im Mittelpunkt </w:t>
      </w:r>
      <w:r w:rsidR="00622B40">
        <w:rPr>
          <w:rFonts w:eastAsiaTheme="minorHAnsi" w:cs="Arial"/>
          <w:szCs w:val="22"/>
          <w:lang w:eastAsia="en-US"/>
        </w:rPr>
        <w:t>stand in diesem Jahr d</w:t>
      </w:r>
      <w:r w:rsidR="00622B40" w:rsidRPr="00417F43">
        <w:rPr>
          <w:rFonts w:eastAsiaTheme="minorHAnsi" w:cs="Arial"/>
          <w:szCs w:val="22"/>
          <w:lang w:eastAsia="en-US"/>
        </w:rPr>
        <w:t xml:space="preserve">as </w:t>
      </w:r>
      <w:r w:rsidR="00622B40" w:rsidRPr="00417F43">
        <w:rPr>
          <w:szCs w:val="22"/>
          <w:lang w:eastAsia="en-US"/>
        </w:rPr>
        <w:t xml:space="preserve">Thema „Trust </w:t>
      </w:r>
      <w:proofErr w:type="spellStart"/>
      <w:r w:rsidR="00622B40" w:rsidRPr="00417F43">
        <w:rPr>
          <w:szCs w:val="22"/>
          <w:lang w:eastAsia="en-US"/>
        </w:rPr>
        <w:t>the</w:t>
      </w:r>
      <w:proofErr w:type="spellEnd"/>
      <w:r w:rsidR="00622B40" w:rsidRPr="00417F43">
        <w:rPr>
          <w:rFonts w:eastAsiaTheme="minorHAnsi" w:cs="Arial"/>
          <w:szCs w:val="22"/>
          <w:lang w:eastAsia="en-US"/>
        </w:rPr>
        <w:t xml:space="preserve"> Line“ – Wettbewerbsfähigkeit durch Vertrauen, </w:t>
      </w:r>
      <w:proofErr w:type="spellStart"/>
      <w:r w:rsidR="00622B40" w:rsidRPr="00417F43">
        <w:rPr>
          <w:rFonts w:eastAsiaTheme="minorHAnsi" w:cs="Arial"/>
          <w:szCs w:val="22"/>
          <w:lang w:eastAsia="en-US"/>
        </w:rPr>
        <w:t>Sustainable</w:t>
      </w:r>
      <w:proofErr w:type="spellEnd"/>
      <w:r w:rsidR="00622B40" w:rsidRPr="00417F43">
        <w:rPr>
          <w:rFonts w:eastAsiaTheme="minorHAnsi" w:cs="Arial"/>
          <w:szCs w:val="22"/>
          <w:lang w:eastAsia="en-US"/>
        </w:rPr>
        <w:t xml:space="preserve"> Tool und Supply Chain.</w:t>
      </w:r>
      <w:r w:rsidR="000E012C">
        <w:rPr>
          <w:rFonts w:eastAsiaTheme="minorHAnsi" w:cs="Arial"/>
          <w:szCs w:val="22"/>
          <w:lang w:eastAsia="en-US"/>
        </w:rPr>
        <w:t xml:space="preserve"> Interessierte</w:t>
      </w:r>
      <w:r w:rsidR="00622B40">
        <w:rPr>
          <w:rFonts w:eastAsiaTheme="minorHAnsi" w:cs="Arial"/>
          <w:szCs w:val="22"/>
          <w:lang w:eastAsia="en-US"/>
        </w:rPr>
        <w:t xml:space="preserve"> konnten täglich </w:t>
      </w:r>
      <w:r w:rsidR="000E012C">
        <w:rPr>
          <w:rFonts w:eastAsiaTheme="minorHAnsi" w:cs="Arial"/>
          <w:szCs w:val="22"/>
          <w:lang w:eastAsia="en-US"/>
        </w:rPr>
        <w:t xml:space="preserve">an </w:t>
      </w:r>
      <w:r w:rsidR="00622B40">
        <w:rPr>
          <w:rFonts w:eastAsiaTheme="minorHAnsi" w:cs="Arial"/>
          <w:szCs w:val="22"/>
          <w:lang w:eastAsia="en-US"/>
        </w:rPr>
        <w:t xml:space="preserve">kommentierten </w:t>
      </w:r>
      <w:r w:rsidR="00622B40" w:rsidRPr="00417F43">
        <w:rPr>
          <w:rFonts w:eastAsiaTheme="minorHAnsi" w:cs="Arial"/>
          <w:szCs w:val="22"/>
          <w:lang w:eastAsia="en-US"/>
        </w:rPr>
        <w:t>Live-Führungen teilnehmen</w:t>
      </w:r>
      <w:r w:rsidR="00A003F1">
        <w:rPr>
          <w:rFonts w:eastAsiaTheme="minorHAnsi" w:cs="Arial"/>
          <w:szCs w:val="22"/>
          <w:lang w:eastAsia="en-US"/>
        </w:rPr>
        <w:t xml:space="preserve"> und so ihren Wissenshorizont </w:t>
      </w:r>
      <w:r w:rsidR="00AF18D8">
        <w:rPr>
          <w:rFonts w:eastAsiaTheme="minorHAnsi" w:cs="Arial"/>
          <w:szCs w:val="22"/>
          <w:lang w:eastAsia="en-US"/>
        </w:rPr>
        <w:t xml:space="preserve">noch gezielter </w:t>
      </w:r>
      <w:r w:rsidR="00A003F1">
        <w:rPr>
          <w:rFonts w:eastAsiaTheme="minorHAnsi" w:cs="Arial"/>
          <w:szCs w:val="22"/>
          <w:lang w:eastAsia="en-US"/>
        </w:rPr>
        <w:t xml:space="preserve">erweitern. </w:t>
      </w:r>
    </w:p>
    <w:p w14:paraId="61485C83" w14:textId="77777777" w:rsidR="00055343" w:rsidRPr="00417F43" w:rsidRDefault="00055343" w:rsidP="00055343">
      <w:pPr>
        <w:spacing w:line="280" w:lineRule="atLeast"/>
        <w:rPr>
          <w:rFonts w:eastAsiaTheme="minorHAnsi" w:cs="Arial"/>
          <w:szCs w:val="22"/>
          <w:lang w:eastAsia="en-US"/>
        </w:rPr>
      </w:pPr>
    </w:p>
    <w:p w14:paraId="3AE80D20" w14:textId="08428DA9" w:rsidR="00055343" w:rsidRDefault="00D2127F" w:rsidP="00055343">
      <w:pPr>
        <w:spacing w:line="280" w:lineRule="atLeast"/>
        <w:rPr>
          <w:rFonts w:eastAsiaTheme="minorHAnsi" w:cs="Arial"/>
          <w:b/>
          <w:bCs/>
          <w:szCs w:val="22"/>
          <w:lang w:eastAsia="en-US"/>
        </w:rPr>
      </w:pPr>
      <w:r>
        <w:rPr>
          <w:rFonts w:eastAsiaTheme="minorHAnsi" w:cs="Arial"/>
          <w:b/>
          <w:bCs/>
          <w:szCs w:val="22"/>
          <w:lang w:eastAsia="en-US"/>
        </w:rPr>
        <w:t>Expertise auf hohem Niveau: Gemeinschaftsstände und Handlötwettbewerb</w:t>
      </w:r>
    </w:p>
    <w:p w14:paraId="73AE5F3B" w14:textId="77777777" w:rsidR="009E4CE0" w:rsidRPr="00417F43" w:rsidRDefault="009E4CE0" w:rsidP="00055343">
      <w:pPr>
        <w:spacing w:line="280" w:lineRule="atLeast"/>
        <w:rPr>
          <w:rFonts w:eastAsiaTheme="minorHAnsi" w:cs="Arial"/>
          <w:szCs w:val="22"/>
          <w:lang w:eastAsia="en-US"/>
        </w:rPr>
      </w:pPr>
    </w:p>
    <w:p w14:paraId="259F3D38" w14:textId="307D1E52" w:rsidR="00D2127F" w:rsidRPr="008D3334" w:rsidRDefault="00D2127F" w:rsidP="00055343">
      <w:pPr>
        <w:rPr>
          <w:rFonts w:eastAsiaTheme="minorHAnsi"/>
          <w:szCs w:val="22"/>
        </w:rPr>
      </w:pPr>
      <w:r>
        <w:rPr>
          <w:rFonts w:eastAsiaTheme="minorHAnsi"/>
          <w:szCs w:val="22"/>
        </w:rPr>
        <w:t>Auf der</w:t>
      </w:r>
      <w:r w:rsidR="00055343" w:rsidRPr="00417F43">
        <w:rPr>
          <w:rFonts w:eastAsiaTheme="minorHAnsi"/>
          <w:szCs w:val="22"/>
        </w:rPr>
        <w:t xml:space="preserve"> Sonderschaufläche EMS Park</w:t>
      </w:r>
      <w:r>
        <w:rPr>
          <w:rFonts w:eastAsiaTheme="minorHAnsi"/>
          <w:szCs w:val="22"/>
        </w:rPr>
        <w:t xml:space="preserve"> trafen</w:t>
      </w:r>
      <w:r w:rsidR="00055343" w:rsidRPr="00417F43">
        <w:rPr>
          <w:rFonts w:eastAsiaTheme="minorHAnsi"/>
          <w:szCs w:val="22"/>
        </w:rPr>
        <w:t xml:space="preserve"> Besucher auf starke Partner aus dem Bereich Electronic Manufacturing Services</w:t>
      </w:r>
      <w:r w:rsidR="00872030">
        <w:rPr>
          <w:rFonts w:eastAsiaTheme="minorHAnsi"/>
          <w:szCs w:val="22"/>
        </w:rPr>
        <w:t xml:space="preserve">. </w:t>
      </w:r>
      <w:r w:rsidR="00CC71EE">
        <w:rPr>
          <w:rFonts w:eastAsiaTheme="minorHAnsi"/>
          <w:szCs w:val="22"/>
        </w:rPr>
        <w:t>Mit</w:t>
      </w:r>
      <w:r w:rsidR="00872030">
        <w:rPr>
          <w:rFonts w:eastAsiaTheme="minorHAnsi"/>
          <w:szCs w:val="22"/>
        </w:rPr>
        <w:t xml:space="preserve"> b</w:t>
      </w:r>
      <w:r w:rsidR="00872030" w:rsidRPr="00872030">
        <w:rPr>
          <w:rFonts w:eastAsiaTheme="minorHAnsi"/>
          <w:szCs w:val="22"/>
        </w:rPr>
        <w:t>risante</w:t>
      </w:r>
      <w:r w:rsidR="00872030">
        <w:rPr>
          <w:rFonts w:eastAsiaTheme="minorHAnsi"/>
          <w:szCs w:val="22"/>
        </w:rPr>
        <w:t>n</w:t>
      </w:r>
      <w:r w:rsidR="00872030" w:rsidRPr="00872030">
        <w:rPr>
          <w:rFonts w:eastAsiaTheme="minorHAnsi"/>
          <w:szCs w:val="22"/>
        </w:rPr>
        <w:t xml:space="preserve"> Vortragsthemen auf der EMS Speakers Corner </w:t>
      </w:r>
      <w:r w:rsidR="00CC71EE">
        <w:rPr>
          <w:rFonts w:eastAsiaTheme="minorHAnsi"/>
          <w:szCs w:val="22"/>
        </w:rPr>
        <w:t xml:space="preserve">konnte auch der </w:t>
      </w:r>
      <w:r w:rsidR="00872030">
        <w:rPr>
          <w:rFonts w:eastAsiaTheme="minorHAnsi"/>
          <w:szCs w:val="22"/>
        </w:rPr>
        <w:t>gezielte Austausch zwischen OEMs und EMS Dienstleistern durch Impuls- und Best Practice Vorträge</w:t>
      </w:r>
      <w:r w:rsidR="00CC71EE">
        <w:rPr>
          <w:rFonts w:eastAsiaTheme="minorHAnsi"/>
          <w:szCs w:val="22"/>
        </w:rPr>
        <w:t xml:space="preserve"> </w:t>
      </w:r>
      <w:r w:rsidR="00E113FC">
        <w:rPr>
          <w:rFonts w:eastAsiaTheme="minorHAnsi"/>
          <w:szCs w:val="22"/>
        </w:rPr>
        <w:t>forciert</w:t>
      </w:r>
      <w:r w:rsidR="005D4714">
        <w:rPr>
          <w:rFonts w:eastAsiaTheme="minorHAnsi"/>
          <w:szCs w:val="22"/>
        </w:rPr>
        <w:t xml:space="preserve"> </w:t>
      </w:r>
      <w:r w:rsidR="00CC71EE">
        <w:rPr>
          <w:rFonts w:eastAsiaTheme="minorHAnsi"/>
          <w:szCs w:val="22"/>
        </w:rPr>
        <w:t>werden</w:t>
      </w:r>
      <w:r w:rsidR="00872030">
        <w:rPr>
          <w:rFonts w:eastAsiaTheme="minorHAnsi"/>
          <w:szCs w:val="22"/>
        </w:rPr>
        <w:t xml:space="preserve">. </w:t>
      </w:r>
      <w:r w:rsidR="008D3334">
        <w:rPr>
          <w:rFonts w:eastAsiaTheme="minorHAnsi"/>
          <w:szCs w:val="22"/>
        </w:rPr>
        <w:t xml:space="preserve">Zahlreiche Aussteller </w:t>
      </w:r>
      <w:r w:rsidR="008D3334" w:rsidRPr="00417F43">
        <w:rPr>
          <w:rFonts w:eastAsiaTheme="minorHAnsi" w:cs="Arial"/>
          <w:szCs w:val="22"/>
          <w:lang w:eastAsia="en-US"/>
        </w:rPr>
        <w:t>rund um das Thema Leiterplatten, Komponenten und Materialien</w:t>
      </w:r>
      <w:r w:rsidR="008D3334">
        <w:rPr>
          <w:rFonts w:eastAsiaTheme="minorHAnsi"/>
          <w:szCs w:val="22"/>
        </w:rPr>
        <w:t xml:space="preserve"> zeigten sich auch auf dem</w:t>
      </w:r>
      <w:r>
        <w:rPr>
          <w:rFonts w:eastAsiaTheme="minorHAnsi"/>
          <w:szCs w:val="22"/>
        </w:rPr>
        <w:t xml:space="preserve"> Gemeinschaftsstand </w:t>
      </w:r>
      <w:r w:rsidR="00055343" w:rsidRPr="00417F43">
        <w:rPr>
          <w:rFonts w:eastAsiaTheme="minorHAnsi" w:cs="Arial"/>
          <w:szCs w:val="22"/>
          <w:lang w:eastAsia="en-US"/>
        </w:rPr>
        <w:t xml:space="preserve">PCB </w:t>
      </w:r>
      <w:proofErr w:type="spellStart"/>
      <w:r w:rsidR="00055343" w:rsidRPr="00417F43">
        <w:rPr>
          <w:rFonts w:eastAsiaTheme="minorHAnsi" w:cs="Arial"/>
          <w:szCs w:val="22"/>
          <w:lang w:eastAsia="en-US"/>
        </w:rPr>
        <w:t>meets</w:t>
      </w:r>
      <w:proofErr w:type="spellEnd"/>
      <w:r w:rsidR="00055343" w:rsidRPr="00417F43">
        <w:rPr>
          <w:rFonts w:eastAsiaTheme="minorHAnsi" w:cs="Arial"/>
          <w:szCs w:val="22"/>
          <w:lang w:eastAsia="en-US"/>
        </w:rPr>
        <w:t xml:space="preserve"> Components</w:t>
      </w:r>
      <w:r>
        <w:rPr>
          <w:rFonts w:eastAsiaTheme="minorHAnsi" w:cs="Arial"/>
          <w:szCs w:val="22"/>
          <w:lang w:eastAsia="en-US"/>
        </w:rPr>
        <w:t>.</w:t>
      </w:r>
      <w:r w:rsidR="00055343" w:rsidRPr="00417F43">
        <w:rPr>
          <w:rFonts w:eastAsiaTheme="minorHAnsi" w:cs="Arial"/>
          <w:szCs w:val="22"/>
          <w:lang w:eastAsia="en-US"/>
        </w:rPr>
        <w:t xml:space="preserve"> </w:t>
      </w:r>
      <w:r w:rsidR="009B1196">
        <w:rPr>
          <w:rFonts w:eastAsiaTheme="minorHAnsi" w:cs="Arial"/>
          <w:szCs w:val="22"/>
          <w:lang w:eastAsia="en-US"/>
        </w:rPr>
        <w:t>Hier erhielten Fachb</w:t>
      </w:r>
      <w:r w:rsidR="009B1196" w:rsidRPr="00417F43">
        <w:rPr>
          <w:rFonts w:eastAsiaTheme="minorHAnsi" w:cs="Arial"/>
          <w:szCs w:val="22"/>
          <w:lang w:eastAsia="en-US"/>
        </w:rPr>
        <w:t xml:space="preserve">esucher </w:t>
      </w:r>
      <w:r w:rsidR="009B1196">
        <w:rPr>
          <w:rFonts w:eastAsiaTheme="minorHAnsi" w:cs="Arial"/>
          <w:szCs w:val="22"/>
          <w:lang w:eastAsia="en-US"/>
        </w:rPr>
        <w:t xml:space="preserve">in kürzester Zeit </w:t>
      </w:r>
      <w:r w:rsidR="009B1196" w:rsidRPr="00417F43">
        <w:rPr>
          <w:rFonts w:eastAsiaTheme="minorHAnsi" w:cs="Arial"/>
          <w:szCs w:val="22"/>
          <w:lang w:eastAsia="en-US"/>
        </w:rPr>
        <w:t xml:space="preserve">maßgeschneiderte Lösungen sowie Produkte für ihre Fragestellungen </w:t>
      </w:r>
      <w:r w:rsidR="009B1196">
        <w:rPr>
          <w:rFonts w:eastAsiaTheme="minorHAnsi" w:cs="Arial"/>
          <w:szCs w:val="22"/>
          <w:lang w:eastAsia="en-US"/>
        </w:rPr>
        <w:t xml:space="preserve">mit </w:t>
      </w:r>
      <w:r w:rsidR="00CC71EE">
        <w:rPr>
          <w:rFonts w:eastAsiaTheme="minorHAnsi" w:cs="Arial"/>
          <w:szCs w:val="22"/>
          <w:lang w:eastAsia="en-US"/>
        </w:rPr>
        <w:t>zielgerichteten</w:t>
      </w:r>
      <w:r w:rsidR="009B1196">
        <w:rPr>
          <w:rFonts w:eastAsiaTheme="minorHAnsi" w:cs="Arial"/>
          <w:szCs w:val="22"/>
          <w:lang w:eastAsia="en-US"/>
        </w:rPr>
        <w:t xml:space="preserve"> Ansprechpartnern. </w:t>
      </w:r>
      <w:r w:rsidR="006D45B0">
        <w:rPr>
          <w:rFonts w:eastAsiaTheme="minorHAnsi" w:cs="Arial"/>
          <w:szCs w:val="22"/>
          <w:lang w:eastAsia="en-US"/>
        </w:rPr>
        <w:t>Ein weiteres Highlight</w:t>
      </w:r>
      <w:r w:rsidR="00363DA3">
        <w:rPr>
          <w:rFonts w:eastAsiaTheme="minorHAnsi" w:cs="Arial"/>
          <w:szCs w:val="22"/>
          <w:lang w:eastAsia="en-US"/>
        </w:rPr>
        <w:t xml:space="preserve">: Der </w:t>
      </w:r>
      <w:r w:rsidR="006D45B0">
        <w:rPr>
          <w:rFonts w:eastAsiaTheme="minorHAnsi" w:cs="Arial"/>
          <w:szCs w:val="22"/>
          <w:lang w:eastAsia="en-US"/>
        </w:rPr>
        <w:t xml:space="preserve">Handlötwettbewerb der </w:t>
      </w:r>
      <w:proofErr w:type="spellStart"/>
      <w:r w:rsidR="006D45B0">
        <w:rPr>
          <w:rFonts w:eastAsiaTheme="minorHAnsi" w:cs="Arial"/>
          <w:szCs w:val="22"/>
          <w:lang w:eastAsia="en-US"/>
        </w:rPr>
        <w:t>SMTconnect</w:t>
      </w:r>
      <w:proofErr w:type="spellEnd"/>
      <w:r w:rsidR="006D45B0">
        <w:rPr>
          <w:rFonts w:eastAsiaTheme="minorHAnsi" w:cs="Arial"/>
          <w:szCs w:val="22"/>
          <w:lang w:eastAsia="en-US"/>
        </w:rPr>
        <w:t xml:space="preserve">, organisiert von der </w:t>
      </w:r>
      <w:r w:rsidR="006D45B0" w:rsidRPr="00417F43">
        <w:rPr>
          <w:rFonts w:eastAsiaTheme="minorHAnsi"/>
          <w:szCs w:val="22"/>
        </w:rPr>
        <w:t xml:space="preserve">IPC – </w:t>
      </w:r>
      <w:proofErr w:type="spellStart"/>
      <w:r w:rsidR="006D45B0" w:rsidRPr="00417F43">
        <w:rPr>
          <w:rFonts w:eastAsiaTheme="minorHAnsi"/>
          <w:szCs w:val="22"/>
        </w:rPr>
        <w:t>Association</w:t>
      </w:r>
      <w:proofErr w:type="spellEnd"/>
      <w:r w:rsidR="006D45B0" w:rsidRPr="00417F43">
        <w:rPr>
          <w:rFonts w:eastAsiaTheme="minorHAnsi"/>
          <w:szCs w:val="22"/>
        </w:rPr>
        <w:t xml:space="preserve"> </w:t>
      </w:r>
      <w:proofErr w:type="spellStart"/>
      <w:r w:rsidR="006D45B0" w:rsidRPr="00417F43">
        <w:rPr>
          <w:rFonts w:eastAsiaTheme="minorHAnsi"/>
          <w:szCs w:val="22"/>
        </w:rPr>
        <w:t>Connecting</w:t>
      </w:r>
      <w:proofErr w:type="spellEnd"/>
      <w:r w:rsidR="006D45B0" w:rsidRPr="00417F43">
        <w:rPr>
          <w:rFonts w:eastAsiaTheme="minorHAnsi"/>
          <w:szCs w:val="22"/>
        </w:rPr>
        <w:t xml:space="preserve"> Electronics Industries</w:t>
      </w:r>
      <w:r w:rsidR="006D45B0">
        <w:rPr>
          <w:rFonts w:eastAsiaTheme="minorHAnsi"/>
          <w:szCs w:val="22"/>
        </w:rPr>
        <w:t xml:space="preserve">. Lötprofis bewiesen </w:t>
      </w:r>
      <w:r w:rsidR="00B72B79">
        <w:rPr>
          <w:rFonts w:eastAsiaTheme="minorHAnsi" w:cs="Arial"/>
          <w:szCs w:val="22"/>
          <w:lang w:eastAsia="en-US"/>
        </w:rPr>
        <w:t xml:space="preserve">auch in diesem Jahr wieder </w:t>
      </w:r>
      <w:r w:rsidR="002226D6">
        <w:rPr>
          <w:rFonts w:eastAsiaTheme="minorHAnsi" w:cs="Arial"/>
          <w:szCs w:val="22"/>
          <w:lang w:eastAsia="en-US"/>
        </w:rPr>
        <w:t>durch Schnelligkeit und Präzision ihre praktische Expertise</w:t>
      </w:r>
      <w:r w:rsidR="00076FB4">
        <w:rPr>
          <w:rFonts w:eastAsiaTheme="minorHAnsi" w:cs="Arial"/>
          <w:szCs w:val="22"/>
          <w:lang w:eastAsia="en-US"/>
        </w:rPr>
        <w:t xml:space="preserve"> vor Publikum</w:t>
      </w:r>
      <w:r w:rsidR="002226D6">
        <w:rPr>
          <w:rFonts w:eastAsiaTheme="minorHAnsi" w:cs="Arial"/>
          <w:szCs w:val="22"/>
          <w:lang w:eastAsia="en-US"/>
        </w:rPr>
        <w:t>.</w:t>
      </w:r>
    </w:p>
    <w:p w14:paraId="7A5AC268" w14:textId="77777777" w:rsidR="00055343" w:rsidRPr="00417F43" w:rsidRDefault="00055343" w:rsidP="00055343">
      <w:pPr>
        <w:spacing w:line="280" w:lineRule="atLeast"/>
        <w:rPr>
          <w:rFonts w:eastAsiaTheme="minorHAnsi" w:cs="Arial"/>
          <w:szCs w:val="22"/>
          <w:lang w:eastAsia="en-US"/>
        </w:rPr>
      </w:pPr>
    </w:p>
    <w:p w14:paraId="06E105A6" w14:textId="7955397D" w:rsidR="00055343" w:rsidRDefault="002D30F9" w:rsidP="00055343">
      <w:pPr>
        <w:spacing w:line="280" w:lineRule="atLeast"/>
        <w:rPr>
          <w:rFonts w:eastAsiaTheme="minorHAnsi" w:cs="Arial"/>
          <w:szCs w:val="22"/>
          <w:lang w:eastAsia="en-US"/>
        </w:rPr>
      </w:pPr>
      <w:r w:rsidRPr="00AF3C00">
        <w:rPr>
          <w:rFonts w:eastAsiaTheme="minorHAnsi" w:cs="Arial"/>
          <w:szCs w:val="22"/>
          <w:lang w:eastAsia="en-US"/>
        </w:rPr>
        <w:t xml:space="preserve">Die nächste </w:t>
      </w:r>
      <w:proofErr w:type="spellStart"/>
      <w:r w:rsidRPr="00AF3C00">
        <w:rPr>
          <w:rFonts w:eastAsiaTheme="minorHAnsi" w:cs="Arial"/>
          <w:szCs w:val="22"/>
          <w:lang w:eastAsia="en-US"/>
        </w:rPr>
        <w:t>SMTconnect</w:t>
      </w:r>
      <w:proofErr w:type="spellEnd"/>
      <w:r w:rsidRPr="00AF3C00">
        <w:rPr>
          <w:rFonts w:eastAsiaTheme="minorHAnsi" w:cs="Arial"/>
          <w:szCs w:val="22"/>
          <w:lang w:eastAsia="en-US"/>
        </w:rPr>
        <w:t xml:space="preserve"> findet vom </w:t>
      </w:r>
      <w:r w:rsidRPr="008020BE">
        <w:rPr>
          <w:rFonts w:eastAsiaTheme="minorHAnsi" w:cs="Arial"/>
          <w:szCs w:val="22"/>
          <w:lang w:eastAsia="en-US"/>
        </w:rPr>
        <w:t>11. – 13.</w:t>
      </w:r>
      <w:r w:rsidR="00F966BD">
        <w:rPr>
          <w:rFonts w:eastAsiaTheme="minorHAnsi" w:cs="Arial"/>
          <w:szCs w:val="22"/>
          <w:lang w:eastAsia="en-US"/>
        </w:rPr>
        <w:t xml:space="preserve"> Juni</w:t>
      </w:r>
      <w:r w:rsidRPr="008020BE">
        <w:rPr>
          <w:rFonts w:eastAsiaTheme="minorHAnsi" w:cs="Arial"/>
          <w:szCs w:val="22"/>
          <w:lang w:eastAsia="en-US"/>
        </w:rPr>
        <w:t xml:space="preserve"> 2024 </w:t>
      </w:r>
      <w:r w:rsidRPr="00AF3C00">
        <w:rPr>
          <w:rFonts w:eastAsiaTheme="minorHAnsi" w:cs="Arial"/>
          <w:szCs w:val="22"/>
          <w:lang w:eastAsia="en-US"/>
        </w:rPr>
        <w:t>in Nürnberg statt</w:t>
      </w:r>
      <w:r>
        <w:rPr>
          <w:rFonts w:eastAsiaTheme="minorHAnsi" w:cs="Arial"/>
          <w:szCs w:val="22"/>
          <w:lang w:eastAsia="en-US"/>
        </w:rPr>
        <w:t xml:space="preserve">. </w:t>
      </w:r>
      <w:r w:rsidR="00055343" w:rsidRPr="00417F43">
        <w:rPr>
          <w:rFonts w:eastAsiaTheme="minorHAnsi" w:cs="Arial"/>
          <w:szCs w:val="22"/>
          <w:lang w:eastAsia="en-US"/>
        </w:rPr>
        <w:t xml:space="preserve">Weitere Informationen </w:t>
      </w:r>
      <w:r w:rsidR="00055343">
        <w:rPr>
          <w:rFonts w:eastAsiaTheme="minorHAnsi" w:cs="Arial"/>
          <w:szCs w:val="22"/>
          <w:lang w:eastAsia="en-US"/>
        </w:rPr>
        <w:t xml:space="preserve">sind zu finden </w:t>
      </w:r>
      <w:r w:rsidR="00055343" w:rsidRPr="00417F43">
        <w:rPr>
          <w:rFonts w:eastAsiaTheme="minorHAnsi" w:cs="Arial"/>
          <w:szCs w:val="22"/>
          <w:lang w:eastAsia="en-US"/>
        </w:rPr>
        <w:t xml:space="preserve">unter: </w:t>
      </w:r>
      <w:hyperlink r:id="rId9" w:history="1">
        <w:r w:rsidR="00A42037" w:rsidRPr="003B4C63">
          <w:rPr>
            <w:rStyle w:val="Hyperlink"/>
            <w:rFonts w:eastAsiaTheme="minorHAnsi" w:cs="Arial"/>
            <w:szCs w:val="22"/>
            <w:lang w:eastAsia="en-US"/>
          </w:rPr>
          <w:t>www.smtconnect.com</w:t>
        </w:r>
      </w:hyperlink>
      <w:r w:rsidR="00055343" w:rsidRPr="00417F43">
        <w:rPr>
          <w:rFonts w:eastAsiaTheme="minorHAnsi" w:cs="Arial"/>
          <w:szCs w:val="22"/>
          <w:lang w:eastAsia="en-US"/>
        </w:rPr>
        <w:t xml:space="preserve">. </w:t>
      </w:r>
    </w:p>
    <w:p w14:paraId="01A25A25" w14:textId="2718D8C5" w:rsidR="00055343" w:rsidRDefault="00055343" w:rsidP="00055343">
      <w:pPr>
        <w:spacing w:line="280" w:lineRule="atLeast"/>
        <w:rPr>
          <w:rFonts w:eastAsiaTheme="minorHAnsi" w:cs="Arial"/>
          <w:szCs w:val="22"/>
          <w:lang w:eastAsia="en-US"/>
        </w:rPr>
      </w:pPr>
    </w:p>
    <w:p w14:paraId="7F40B4EF" w14:textId="77777777" w:rsidR="005064C7" w:rsidRDefault="005064C7" w:rsidP="00055343">
      <w:pPr>
        <w:spacing w:line="280" w:lineRule="atLeast"/>
        <w:rPr>
          <w:rFonts w:eastAsiaTheme="minorHAnsi" w:cs="Arial"/>
          <w:szCs w:val="22"/>
          <w:lang w:eastAsia="en-US"/>
        </w:rPr>
      </w:pPr>
    </w:p>
    <w:p w14:paraId="2A052E97" w14:textId="77777777" w:rsidR="00055343" w:rsidRDefault="00055343" w:rsidP="00055343">
      <w:pPr>
        <w:spacing w:line="280" w:lineRule="atLeast"/>
        <w:rPr>
          <w:rFonts w:cs="Arial"/>
          <w:szCs w:val="22"/>
        </w:rPr>
      </w:pPr>
    </w:p>
    <w:p w14:paraId="62EA628E" w14:textId="77777777" w:rsidR="00D06E54" w:rsidRPr="000A299F" w:rsidRDefault="00D06E54" w:rsidP="00D06E54">
      <w:pPr>
        <w:spacing w:line="320" w:lineRule="atLeast"/>
        <w:rPr>
          <w:rFonts w:cs="Arial"/>
          <w:b/>
          <w:sz w:val="17"/>
          <w:szCs w:val="17"/>
        </w:rPr>
      </w:pPr>
      <w:r w:rsidRPr="000A299F">
        <w:rPr>
          <w:rFonts w:cs="Arial"/>
          <w:b/>
          <w:sz w:val="17"/>
          <w:szCs w:val="17"/>
        </w:rPr>
        <w:t xml:space="preserve">Über Mesago </w:t>
      </w:r>
      <w:r>
        <w:rPr>
          <w:rFonts w:cs="Arial"/>
          <w:b/>
          <w:sz w:val="17"/>
          <w:szCs w:val="17"/>
        </w:rPr>
        <w:t>Messe Frankfurt</w:t>
      </w:r>
    </w:p>
    <w:p w14:paraId="54D3C9BC" w14:textId="77777777" w:rsidR="00D06E54" w:rsidRPr="000A299F" w:rsidRDefault="00D06E54" w:rsidP="00D06E54">
      <w:pPr>
        <w:rPr>
          <w:rFonts w:cs="Arial"/>
          <w:sz w:val="17"/>
          <w:szCs w:val="17"/>
        </w:rPr>
      </w:pPr>
      <w:r w:rsidRPr="000A299F">
        <w:rPr>
          <w:rFonts w:cs="Arial"/>
          <w:sz w:val="17"/>
          <w:szCs w:val="17"/>
        </w:rPr>
        <w:t xml:space="preserve">Mesago mit Sitz in Stuttgart wurde 1982 gegründet und ist Veranstalter fokussierter Messen, Kongresse und Seminare mit Schwerpunkt auf Technologie. Das Unternehmen gehört zur </w:t>
      </w:r>
      <w:r w:rsidRPr="000A299F">
        <w:rPr>
          <w:rFonts w:cs="Arial"/>
          <w:sz w:val="17"/>
          <w:szCs w:val="17"/>
        </w:rPr>
        <w:lastRenderedPageBreak/>
        <w:t>Messe Frankfurt Group. Mesago agiert international, messeplatzunabhängig und v</w:t>
      </w:r>
      <w:r>
        <w:rPr>
          <w:rFonts w:cs="Arial"/>
          <w:sz w:val="17"/>
          <w:szCs w:val="17"/>
        </w:rPr>
        <w:t>eranstaltet pro Jahr mit rund 150 Mitarbeitenden</w:t>
      </w:r>
      <w:r w:rsidRPr="000A299F">
        <w:rPr>
          <w:rFonts w:cs="Arial"/>
          <w:sz w:val="17"/>
          <w:szCs w:val="17"/>
        </w:rPr>
        <w:t xml:space="preserve"> Messen und Kongresse für mehr als 3.300 Aussteller und über 110.000 Fachbesucher, Kongressteilnehmer und Referenten. Zahlreiche Verbände, Verlage, wissenschaftliche Institute und Universitäten sind als ideeller Träger, Mitveranstalter und Partner aufs Engste mit Mesago-</w:t>
      </w:r>
      <w:r>
        <w:rPr>
          <w:rFonts w:cs="Arial"/>
          <w:sz w:val="17"/>
          <w:szCs w:val="17"/>
        </w:rPr>
        <w:t>Veranstaltungen verbunden</w:t>
      </w:r>
      <w:r w:rsidRPr="000A299F">
        <w:rPr>
          <w:rFonts w:cs="Arial"/>
          <w:sz w:val="17"/>
          <w:szCs w:val="17"/>
        </w:rPr>
        <w:t>. (</w:t>
      </w:r>
      <w:hyperlink r:id="rId10" w:history="1">
        <w:r w:rsidRPr="000A299F">
          <w:rPr>
            <w:rFonts w:cs="Arial"/>
            <w:sz w:val="17"/>
            <w:szCs w:val="17"/>
          </w:rPr>
          <w:t>mesago.de</w:t>
        </w:r>
      </w:hyperlink>
      <w:r w:rsidRPr="000A299F">
        <w:rPr>
          <w:rFonts w:cs="Arial"/>
          <w:sz w:val="17"/>
          <w:szCs w:val="17"/>
        </w:rPr>
        <w:t>)</w:t>
      </w:r>
    </w:p>
    <w:p w14:paraId="5BEF1D91" w14:textId="77777777" w:rsidR="00D06E54" w:rsidRDefault="00D06E54" w:rsidP="00D06E54">
      <w:pPr>
        <w:spacing w:line="280" w:lineRule="atLeast"/>
        <w:rPr>
          <w:sz w:val="17"/>
          <w:szCs w:val="17"/>
        </w:rPr>
      </w:pPr>
    </w:p>
    <w:p w14:paraId="7F4E2F92" w14:textId="77777777" w:rsidR="00D06E54" w:rsidRDefault="00D06E54" w:rsidP="00D06E54">
      <w:pPr>
        <w:spacing w:after="165"/>
        <w:contextualSpacing/>
        <w:rPr>
          <w:rFonts w:cs="Arial"/>
          <w:b/>
          <w:bCs/>
          <w:color w:val="000000"/>
          <w:sz w:val="17"/>
          <w:szCs w:val="17"/>
        </w:rPr>
      </w:pPr>
      <w:r>
        <w:rPr>
          <w:b/>
          <w:bCs/>
          <w:color w:val="000000"/>
          <w:sz w:val="17"/>
          <w:szCs w:val="17"/>
        </w:rPr>
        <w:t xml:space="preserve">Hintergrundinformation nachhaltige Messe Frankfurt </w:t>
      </w:r>
    </w:p>
    <w:p w14:paraId="7583E374" w14:textId="77777777" w:rsidR="00D06E54" w:rsidRDefault="00D06E54" w:rsidP="00D06E54">
      <w:pPr>
        <w:rPr>
          <w:rStyle w:val="Hyperlink"/>
          <w:rFonts w:ascii="Calibri" w:hAnsi="Calibri" w:cs="Calibri"/>
          <w:lang w:eastAsia="en-US"/>
        </w:rPr>
      </w:pPr>
      <w:r>
        <w:rPr>
          <w:color w:val="000000"/>
          <w:sz w:val="17"/>
          <w:szCs w:val="17"/>
        </w:rPr>
        <w:t>Die Unternehmensgruppe Messe Frankfurt gehört zu den weltweit führenden Messe-, Kongress- und Eventveranstaltern mit eigenem Gelände. Rund 2.200* Mitarbeitende im Stammhaus in Frankfurt am Main und in 28 Tochtergesellschaften organisieren Veranstaltungen weltweit. Der Konzernumsatz betrug im Geschäftsjahr 2022 rund 450* Millionen Euro. Die Geschäftsinteressen unserer Kund*innen unterstützen wir effizient im Rahmen unserer Geschäftsfelder „</w:t>
      </w:r>
      <w:proofErr w:type="spellStart"/>
      <w:r>
        <w:rPr>
          <w:color w:val="000000"/>
          <w:sz w:val="17"/>
          <w:szCs w:val="17"/>
        </w:rPr>
        <w:t>Fairs</w:t>
      </w:r>
      <w:proofErr w:type="spellEnd"/>
      <w:r>
        <w:rPr>
          <w:color w:val="000000"/>
          <w:sz w:val="17"/>
          <w:szCs w:val="17"/>
        </w:rPr>
        <w:t xml:space="preserve"> &amp; Events“, „Locations“ und „Services“. Eine entscheidende Stärke der Messe Frankfurt ist ihr leistungsstarkes globales Vertriebsnetz, das engmaschig rund 180 Länder in allen Weltregionen abdeckt. Unser umfassendes Dienstleistungsangebot – </w:t>
      </w:r>
      <w:proofErr w:type="spellStart"/>
      <w:r>
        <w:rPr>
          <w:color w:val="000000"/>
          <w:sz w:val="17"/>
          <w:szCs w:val="17"/>
        </w:rPr>
        <w:t>onsite</w:t>
      </w:r>
      <w:proofErr w:type="spellEnd"/>
      <w:r>
        <w:rPr>
          <w:color w:val="000000"/>
          <w:sz w:val="17"/>
          <w:szCs w:val="17"/>
        </w:rPr>
        <w:t xml:space="preserve"> und online – gewährleistet Kund*innen weltweit eine gleichbleibend hohe Qualität und Flexibilität bei der Planung, Organisation und Durchführung ihrer Veranstaltung. Mittels digitaler Expertise entwickeln wir neue Geschäftsmodelle. Die Servicepalette reicht von der Geländevermietung über Messebau und Marketingdienstleistungen bis hin zu Personaldienstleistungen und Gastronomie. </w:t>
      </w:r>
      <w:r>
        <w:rPr>
          <w:color w:val="000000"/>
          <w:sz w:val="17"/>
          <w:szCs w:val="17"/>
        </w:rPr>
        <w:br/>
        <w:t>Nachhaltigkeit ist eine zentrale Säule unserer Unternehmensstrategie. Dabei bewegen wir uns in einer Balance zwischen ökologischem und ökonomischem Handeln, sozialer Verantwortung und Vielfalt.</w:t>
      </w:r>
    </w:p>
    <w:p w14:paraId="5FB9DD3D" w14:textId="77777777" w:rsidR="00D06E54" w:rsidRDefault="00D06E54" w:rsidP="00D06E54">
      <w:pPr>
        <w:rPr>
          <w:color w:val="000000"/>
        </w:rPr>
      </w:pPr>
      <w:r>
        <w:rPr>
          <w:color w:val="000000"/>
          <w:sz w:val="17"/>
          <w:szCs w:val="17"/>
        </w:rPr>
        <w:t>Weitere Informationen</w:t>
      </w:r>
      <w:r>
        <w:rPr>
          <w:sz w:val="17"/>
          <w:szCs w:val="17"/>
        </w:rPr>
        <w:t xml:space="preserve">: </w:t>
      </w:r>
      <w:hyperlink r:id="rId11" w:history="1">
        <w:r>
          <w:rPr>
            <w:rStyle w:val="Hyperlink"/>
            <w:sz w:val="17"/>
            <w:szCs w:val="17"/>
          </w:rPr>
          <w:t>www.messefrankfurt.com/sustainability</w:t>
        </w:r>
      </w:hyperlink>
    </w:p>
    <w:p w14:paraId="78694FFD" w14:textId="77777777" w:rsidR="00D06E54" w:rsidRDefault="00D06E54" w:rsidP="00D06E54">
      <w:pPr>
        <w:rPr>
          <w:color w:val="000000"/>
          <w:sz w:val="17"/>
          <w:szCs w:val="17"/>
        </w:rPr>
      </w:pPr>
      <w:r>
        <w:rPr>
          <w:color w:val="000000"/>
          <w:sz w:val="17"/>
          <w:szCs w:val="17"/>
        </w:rPr>
        <w:t xml:space="preserve">Hauptsitz des Unternehmens ist Frankfurt am Main. Anteilseigner sind die Stadt Frankfurt mit 60 Prozent und das Land Hessen mit 40 Prozent. </w:t>
      </w:r>
    </w:p>
    <w:p w14:paraId="7B2E8D26" w14:textId="77777777" w:rsidR="00D06E54" w:rsidRDefault="00D06E54" w:rsidP="00D06E54">
      <w:pPr>
        <w:rPr>
          <w:color w:val="000000"/>
          <w:sz w:val="17"/>
          <w:szCs w:val="17"/>
        </w:rPr>
      </w:pPr>
      <w:r>
        <w:rPr>
          <w:color w:val="000000"/>
          <w:sz w:val="17"/>
          <w:szCs w:val="17"/>
        </w:rPr>
        <w:t>Weitere Informationen</w:t>
      </w:r>
      <w:r>
        <w:rPr>
          <w:sz w:val="17"/>
          <w:szCs w:val="17"/>
        </w:rPr>
        <w:t xml:space="preserve">: </w:t>
      </w:r>
      <w:r>
        <w:rPr>
          <w:rStyle w:val="Hyperlink"/>
          <w:sz w:val="17"/>
          <w:szCs w:val="17"/>
        </w:rPr>
        <w:t>www.</w:t>
      </w:r>
      <w:hyperlink r:id="rId12" w:history="1">
        <w:r>
          <w:rPr>
            <w:rStyle w:val="Hyperlink"/>
            <w:sz w:val="17"/>
            <w:szCs w:val="17"/>
          </w:rPr>
          <w:t>messefrankfurt</w:t>
        </w:r>
      </w:hyperlink>
      <w:r>
        <w:rPr>
          <w:rStyle w:val="Hyperlink"/>
          <w:sz w:val="17"/>
          <w:szCs w:val="17"/>
        </w:rPr>
        <w:t>.com</w:t>
      </w:r>
      <w:r>
        <w:rPr>
          <w:color w:val="000000"/>
          <w:sz w:val="17"/>
          <w:szCs w:val="17"/>
        </w:rPr>
        <w:t xml:space="preserve"> </w:t>
      </w:r>
    </w:p>
    <w:p w14:paraId="43E9EEE7" w14:textId="77777777" w:rsidR="00D06E54" w:rsidRDefault="00D06E54" w:rsidP="00D06E54">
      <w:pPr>
        <w:rPr>
          <w:rStyle w:val="Hyperlink"/>
          <w:color w:val="000000"/>
        </w:rPr>
      </w:pPr>
      <w:r>
        <w:rPr>
          <w:rStyle w:val="Hyperlink"/>
          <w:color w:val="000000"/>
          <w:sz w:val="17"/>
          <w:szCs w:val="17"/>
        </w:rPr>
        <w:t>* vorläufige Kennzahlen 2022</w:t>
      </w:r>
    </w:p>
    <w:p w14:paraId="620F09A8" w14:textId="77777777" w:rsidR="000172CB" w:rsidRDefault="000172CB" w:rsidP="000172CB">
      <w:pPr>
        <w:spacing w:line="280" w:lineRule="atLeast"/>
        <w:rPr>
          <w:rFonts w:cs="Arial"/>
          <w:sz w:val="17"/>
          <w:szCs w:val="17"/>
        </w:rPr>
      </w:pPr>
    </w:p>
    <w:p w14:paraId="75F254B5" w14:textId="77777777" w:rsidR="000172CB" w:rsidRDefault="000172CB" w:rsidP="000172CB">
      <w:pPr>
        <w:spacing w:line="280" w:lineRule="atLeast"/>
        <w:rPr>
          <w:rFonts w:cs="Arial"/>
          <w:sz w:val="17"/>
          <w:szCs w:val="17"/>
        </w:rPr>
      </w:pPr>
    </w:p>
    <w:p w14:paraId="6CA8AC6C" w14:textId="77777777" w:rsidR="000172CB" w:rsidRDefault="000172CB" w:rsidP="000172CB">
      <w:pPr>
        <w:spacing w:line="280" w:lineRule="atLeast"/>
        <w:rPr>
          <w:rFonts w:cs="Arial"/>
          <w:sz w:val="17"/>
          <w:szCs w:val="17"/>
        </w:rPr>
      </w:pPr>
    </w:p>
    <w:p w14:paraId="1DEB9110" w14:textId="77777777" w:rsidR="000172CB" w:rsidRDefault="000172CB" w:rsidP="000172CB">
      <w:pPr>
        <w:spacing w:line="280" w:lineRule="atLeast"/>
        <w:rPr>
          <w:rFonts w:cs="Arial"/>
          <w:sz w:val="17"/>
          <w:szCs w:val="17"/>
        </w:rPr>
      </w:pPr>
    </w:p>
    <w:p w14:paraId="7128E6F4" w14:textId="77777777" w:rsidR="000172CB" w:rsidRDefault="000172CB" w:rsidP="000172CB">
      <w:pPr>
        <w:spacing w:line="280" w:lineRule="atLeast"/>
        <w:rPr>
          <w:rFonts w:cs="Arial"/>
          <w:sz w:val="17"/>
          <w:szCs w:val="17"/>
        </w:rPr>
      </w:pPr>
    </w:p>
    <w:sectPr w:rsidR="000172CB">
      <w:headerReference w:type="default" r:id="rId13"/>
      <w:footerReference w:type="default" r:id="rId14"/>
      <w:headerReference w:type="first" r:id="rId15"/>
      <w:footerReference w:type="first" r:id="rId16"/>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ECAD6" w14:textId="77777777" w:rsidR="00F97A67" w:rsidRDefault="00F97A67">
      <w:r>
        <w:separator/>
      </w:r>
    </w:p>
  </w:endnote>
  <w:endnote w:type="continuationSeparator" w:id="0">
    <w:p w14:paraId="6D7777E3" w14:textId="77777777" w:rsidR="00F97A67" w:rsidRDefault="00F97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erif">
    <w:altName w:val="Calibri"/>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37AF" w14:textId="77777777" w:rsidR="00D362FB" w:rsidRDefault="00D362FB">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BC1D8AE" w14:textId="637307B7" w:rsidR="00D362FB" w:rsidRDefault="00916E9D">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005C03">
                            <w:rPr>
                              <w:noProof/>
                            </w:rPr>
                            <w:t>2</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" filled="f" stroked="f">
              <v:textbox inset="0,0,0,0">
                <w:txbxContent>
                  <w:p w14:paraId="1BC1D8AE" w14:textId="637307B7" w:rsidR="00D362FB" w:rsidRDefault="00916E9D">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005C03">
                      <w:rPr>
                        <w:noProof/>
                      </w:rPr>
                      <w:t>2</w:t>
                    </w:r>
                    <w:r w:rsidR="00D362FB">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596F57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62246C59" w14:textId="77777777" w:rsidR="004C160C" w:rsidRDefault="004C160C" w:rsidP="004C160C">
                          <w:pPr>
                            <w:tabs>
                              <w:tab w:val="left" w:pos="567"/>
                            </w:tabs>
                            <w:spacing w:line="200" w:lineRule="exact"/>
                            <w:rPr>
                              <w:noProof/>
                              <w:color w:val="000000"/>
                              <w:spacing w:val="4"/>
                              <w:sz w:val="15"/>
                              <w:szCs w:val="15"/>
                              <w:lang w:val="en-US"/>
                            </w:rPr>
                          </w:pPr>
                          <w:bookmarkStart w:id="7" w:name="kthema1"/>
                          <w:bookmarkEnd w:id="7"/>
                        </w:p>
                        <w:p w14:paraId="2A5D8DAA" w14:textId="2B3364DD" w:rsidR="004C160C" w:rsidRDefault="004C160C" w:rsidP="004C160C">
                          <w:pPr>
                            <w:tabs>
                              <w:tab w:val="left" w:pos="567"/>
                            </w:tabs>
                            <w:spacing w:line="200" w:lineRule="exact"/>
                            <w:rPr>
                              <w:noProof/>
                              <w:color w:val="000000"/>
                              <w:spacing w:val="4"/>
                              <w:sz w:val="15"/>
                              <w:szCs w:val="15"/>
                              <w:lang w:val="en-US"/>
                            </w:rPr>
                          </w:pPr>
                          <w:bookmarkStart w:id="8" w:name="kthema2"/>
                          <w:bookmarkEnd w:id="8"/>
                          <w:r>
                            <w:rPr>
                              <w:noProof/>
                              <w:color w:val="000000"/>
                              <w:spacing w:val="4"/>
                              <w:sz w:val="15"/>
                              <w:szCs w:val="15"/>
                              <w:lang w:val="en-US"/>
                            </w:rPr>
                            <w:t>SMT</w:t>
                          </w:r>
                          <w:r w:rsidR="000F0C4E">
                            <w:rPr>
                              <w:noProof/>
                              <w:color w:val="000000"/>
                              <w:spacing w:val="4"/>
                              <w:sz w:val="15"/>
                              <w:szCs w:val="15"/>
                              <w:lang w:val="en-US"/>
                            </w:rPr>
                            <w:t>c</w:t>
                          </w:r>
                          <w:r w:rsidR="00FC3174">
                            <w:rPr>
                              <w:noProof/>
                              <w:color w:val="000000"/>
                              <w:spacing w:val="4"/>
                              <w:sz w:val="15"/>
                              <w:szCs w:val="15"/>
                              <w:lang w:val="en-US"/>
                            </w:rPr>
                            <w:softHyphen/>
                          </w:r>
                          <w:r w:rsidR="00FC3174">
                            <w:rPr>
                              <w:noProof/>
                              <w:color w:val="000000"/>
                              <w:spacing w:val="4"/>
                              <w:sz w:val="15"/>
                              <w:szCs w:val="15"/>
                              <w:lang w:val="en-US"/>
                            </w:rPr>
                            <w:softHyphen/>
                          </w:r>
                          <w:r w:rsidR="00E3353F">
                            <w:rPr>
                              <w:noProof/>
                              <w:color w:val="000000"/>
                              <w:spacing w:val="4"/>
                              <w:sz w:val="15"/>
                              <w:szCs w:val="15"/>
                              <w:lang w:val="en-US"/>
                            </w:rPr>
                            <w:t>onnect</w:t>
                          </w:r>
                          <w:r w:rsidR="0047361D">
                            <w:rPr>
                              <w:noProof/>
                              <w:color w:val="000000"/>
                              <w:spacing w:val="4"/>
                              <w:sz w:val="15"/>
                              <w:szCs w:val="15"/>
                              <w:lang w:val="en-US"/>
                            </w:rPr>
                            <w:t xml:space="preserve"> </w:t>
                          </w:r>
                        </w:p>
                        <w:p w14:paraId="120EC8C4" w14:textId="7593420C" w:rsidR="00D362FB" w:rsidRPr="0080260A" w:rsidRDefault="00E84B9A" w:rsidP="0080260A">
                          <w:pPr>
                            <w:spacing w:line="200" w:lineRule="exact"/>
                            <w:rPr>
                              <w:rFonts w:cs="Arial"/>
                              <w:color w:val="000000" w:themeColor="text1"/>
                              <w:sz w:val="15"/>
                              <w:szCs w:val="15"/>
                            </w:rPr>
                          </w:pPr>
                          <w:r>
                            <w:rPr>
                              <w:rFonts w:cs="Arial"/>
                              <w:color w:val="000000" w:themeColor="text1"/>
                              <w:sz w:val="15"/>
                              <w:szCs w:val="15"/>
                            </w:rPr>
                            <w:t xml:space="preserve">Nürnberg, </w:t>
                          </w:r>
                          <w:r w:rsidR="0080260A">
                            <w:rPr>
                              <w:rFonts w:cs="Arial"/>
                              <w:color w:val="000000" w:themeColor="text1"/>
                              <w:sz w:val="15"/>
                              <w:szCs w:val="15"/>
                            </w:rPr>
                            <w:t>0</w:t>
                          </w:r>
                          <w:r>
                            <w:rPr>
                              <w:rFonts w:cs="Arial"/>
                              <w:color w:val="000000" w:themeColor="text1"/>
                              <w:sz w:val="15"/>
                              <w:szCs w:val="15"/>
                            </w:rPr>
                            <w:t>9. – 11.05.2023</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" filled="f" stroked="f">
              <v:textbox inset="0,0,0,0">
                <w:txbxContent>
                  <w:p w14:paraId="62246C59" w14:textId="77777777" w:rsidR="004C160C" w:rsidRDefault="004C160C" w:rsidP="004C160C">
                    <w:pPr>
                      <w:tabs>
                        <w:tab w:val="left" w:pos="567"/>
                      </w:tabs>
                      <w:spacing w:line="200" w:lineRule="exact"/>
                      <w:rPr>
                        <w:noProof/>
                        <w:color w:val="000000"/>
                        <w:spacing w:val="4"/>
                        <w:sz w:val="15"/>
                        <w:szCs w:val="15"/>
                        <w:lang w:val="en-US"/>
                      </w:rPr>
                    </w:pPr>
                    <w:bookmarkStart w:id="9" w:name="kthema1"/>
                    <w:bookmarkEnd w:id="9"/>
                  </w:p>
                  <w:p w14:paraId="2A5D8DAA" w14:textId="2B3364DD" w:rsidR="004C160C" w:rsidRDefault="004C160C" w:rsidP="004C160C">
                    <w:pPr>
                      <w:tabs>
                        <w:tab w:val="left" w:pos="567"/>
                      </w:tabs>
                      <w:spacing w:line="200" w:lineRule="exact"/>
                      <w:rPr>
                        <w:noProof/>
                        <w:color w:val="000000"/>
                        <w:spacing w:val="4"/>
                        <w:sz w:val="15"/>
                        <w:szCs w:val="15"/>
                        <w:lang w:val="en-US"/>
                      </w:rPr>
                    </w:pPr>
                    <w:bookmarkStart w:id="10" w:name="kthema2"/>
                    <w:bookmarkEnd w:id="10"/>
                    <w:r>
                      <w:rPr>
                        <w:noProof/>
                        <w:color w:val="000000"/>
                        <w:spacing w:val="4"/>
                        <w:sz w:val="15"/>
                        <w:szCs w:val="15"/>
                        <w:lang w:val="en-US"/>
                      </w:rPr>
                      <w:t>SMT</w:t>
                    </w:r>
                    <w:r w:rsidR="000F0C4E">
                      <w:rPr>
                        <w:noProof/>
                        <w:color w:val="000000"/>
                        <w:spacing w:val="4"/>
                        <w:sz w:val="15"/>
                        <w:szCs w:val="15"/>
                        <w:lang w:val="en-US"/>
                      </w:rPr>
                      <w:t>c</w:t>
                    </w:r>
                    <w:r w:rsidR="00FC3174">
                      <w:rPr>
                        <w:noProof/>
                        <w:color w:val="000000"/>
                        <w:spacing w:val="4"/>
                        <w:sz w:val="15"/>
                        <w:szCs w:val="15"/>
                        <w:lang w:val="en-US"/>
                      </w:rPr>
                      <w:softHyphen/>
                    </w:r>
                    <w:r w:rsidR="00FC3174">
                      <w:rPr>
                        <w:noProof/>
                        <w:color w:val="000000"/>
                        <w:spacing w:val="4"/>
                        <w:sz w:val="15"/>
                        <w:szCs w:val="15"/>
                        <w:lang w:val="en-US"/>
                      </w:rPr>
                      <w:softHyphen/>
                    </w:r>
                    <w:r w:rsidR="00E3353F">
                      <w:rPr>
                        <w:noProof/>
                        <w:color w:val="000000"/>
                        <w:spacing w:val="4"/>
                        <w:sz w:val="15"/>
                        <w:szCs w:val="15"/>
                        <w:lang w:val="en-US"/>
                      </w:rPr>
                      <w:t>onnect</w:t>
                    </w:r>
                    <w:r w:rsidR="0047361D">
                      <w:rPr>
                        <w:noProof/>
                        <w:color w:val="000000"/>
                        <w:spacing w:val="4"/>
                        <w:sz w:val="15"/>
                        <w:szCs w:val="15"/>
                        <w:lang w:val="en-US"/>
                      </w:rPr>
                      <w:t xml:space="preserve"> </w:t>
                    </w:r>
                  </w:p>
                  <w:p w14:paraId="120EC8C4" w14:textId="7593420C" w:rsidR="00D362FB" w:rsidRPr="0080260A" w:rsidRDefault="00E84B9A" w:rsidP="0080260A">
                    <w:pPr>
                      <w:spacing w:line="200" w:lineRule="exact"/>
                      <w:rPr>
                        <w:rFonts w:cs="Arial"/>
                        <w:color w:val="000000" w:themeColor="text1"/>
                        <w:sz w:val="15"/>
                        <w:szCs w:val="15"/>
                      </w:rPr>
                    </w:pPr>
                    <w:r>
                      <w:rPr>
                        <w:rFonts w:cs="Arial"/>
                        <w:color w:val="000000" w:themeColor="text1"/>
                        <w:sz w:val="15"/>
                        <w:szCs w:val="15"/>
                      </w:rPr>
                      <w:t xml:space="preserve">Nürnberg, </w:t>
                    </w:r>
                    <w:r w:rsidR="0080260A">
                      <w:rPr>
                        <w:rFonts w:cs="Arial"/>
                        <w:color w:val="000000" w:themeColor="text1"/>
                        <w:sz w:val="15"/>
                        <w:szCs w:val="15"/>
                      </w:rPr>
                      <w:t>0</w:t>
                    </w:r>
                    <w:r>
                      <w:rPr>
                        <w:rFonts w:cs="Arial"/>
                        <w:color w:val="000000" w:themeColor="text1"/>
                        <w:sz w:val="15"/>
                        <w:szCs w:val="15"/>
                      </w:rPr>
                      <w:t>9. – 11.05.2023</w:t>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5356" w14:textId="7131B6E6" w:rsidR="00D362FB" w:rsidRDefault="0076695A">
    <w:pPr>
      <w:pStyle w:val="Fuzeile"/>
      <w:spacing w:line="240" w:lineRule="auto"/>
      <w:rPr>
        <w:sz w:val="12"/>
      </w:rPr>
    </w:pPr>
    <w:r>
      <w:rPr>
        <w:noProof/>
      </w:rPr>
      <w:drawing>
        <wp:anchor distT="0" distB="0" distL="114300" distR="114300" simplePos="0" relativeHeight="251671040" behindDoc="0" locked="0" layoutInCell="1" allowOverlap="1" wp14:anchorId="1B428D5E" wp14:editId="45E8210B">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rPr>
      <mc:AlternateContent>
        <mc:Choice Requires="wps">
          <w:drawing>
            <wp:anchor distT="0" distB="0" distL="114300" distR="114300" simplePos="0" relativeHeight="251656704" behindDoc="0" locked="1" layoutInCell="1" allowOverlap="1" wp14:anchorId="7085F641" wp14:editId="58663F61">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D07042"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" filled="f" stroked="f">
              <v:textbox inset="0,0,0,0">
                <w:txbxContent>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D07042"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D46C6" w14:textId="77777777" w:rsidR="00F97A67" w:rsidRDefault="00F97A67">
      <w:r>
        <w:separator/>
      </w:r>
    </w:p>
  </w:footnote>
  <w:footnote w:type="continuationSeparator" w:id="0">
    <w:p w14:paraId="2D078443" w14:textId="77777777" w:rsidR="00F97A67" w:rsidRDefault="00F97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4525" w14:textId="77777777" w:rsidR="00D362FB" w:rsidRDefault="00D362FB">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9CDC" w14:textId="77777777"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08EA955E" w:rsidR="00D362FB" w:rsidRDefault="00957730">
          <w:pPr>
            <w:tabs>
              <w:tab w:val="left" w:pos="4138"/>
            </w:tabs>
            <w:spacing w:line="240" w:lineRule="auto"/>
            <w:jc w:val="right"/>
            <w:rPr>
              <w:b/>
              <w:sz w:val="28"/>
              <w:szCs w:val="28"/>
            </w:rPr>
          </w:pPr>
          <w:r>
            <w:rPr>
              <w:rFonts w:cs="Arial"/>
              <w:noProof/>
              <w:sz w:val="52"/>
              <w:szCs w:val="52"/>
            </w:rPr>
            <w:drawing>
              <wp:anchor distT="0" distB="0" distL="114300" distR="114300" simplePos="0" relativeHeight="251673088" behindDoc="0" locked="0" layoutInCell="1" allowOverlap="1" wp14:anchorId="358774AD" wp14:editId="642F80AD">
                <wp:simplePos x="0" y="0"/>
                <wp:positionH relativeFrom="page">
                  <wp:posOffset>4617085</wp:posOffset>
                </wp:positionH>
                <wp:positionV relativeFrom="page">
                  <wp:posOffset>652145</wp:posOffset>
                </wp:positionV>
                <wp:extent cx="1717200" cy="324000"/>
                <wp:effectExtent l="0" t="0" r="10160" b="635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7200" cy="324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D362FB">
            <w:rPr>
              <w:noProof/>
            </w:rPr>
            <mc:AlternateContent>
              <mc:Choice Requires="wps">
                <w:drawing>
                  <wp:anchor distT="0" distB="0" distL="114300" distR="114300" simplePos="0" relativeHeight="251666944" behindDoc="1" locked="0" layoutInCell="1" allowOverlap="1" wp14:anchorId="1F76790D" wp14:editId="62DA3D5E">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77777777" w:rsidR="00D362FB" w:rsidRDefault="00D362FB">
    <w:pPr>
      <w:spacing w:line="1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24E85"/>
    <w:multiLevelType w:val="hybridMultilevel"/>
    <w:tmpl w:val="1E6A485C"/>
    <w:lvl w:ilvl="0" w:tplc="95EC032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3E3F35"/>
    <w:multiLevelType w:val="hybridMultilevel"/>
    <w:tmpl w:val="65F4A8F2"/>
    <w:lvl w:ilvl="0" w:tplc="9BF2310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E1D453B"/>
    <w:multiLevelType w:val="hybridMultilevel"/>
    <w:tmpl w:val="45AE97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it-IT" w:vendorID="64" w:dllVersion="6" w:nlCheck="1" w:checkStyle="0"/>
  <w:activeWritingStyle w:appName="MSWord" w:lang="de-DE"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de-DE"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B6A"/>
    <w:rsid w:val="00005C03"/>
    <w:rsid w:val="000172CB"/>
    <w:rsid w:val="00022830"/>
    <w:rsid w:val="00024B6A"/>
    <w:rsid w:val="00045E72"/>
    <w:rsid w:val="00055343"/>
    <w:rsid w:val="00076FB4"/>
    <w:rsid w:val="00081D6D"/>
    <w:rsid w:val="000A6811"/>
    <w:rsid w:val="000B7BE6"/>
    <w:rsid w:val="000C7BAB"/>
    <w:rsid w:val="000E012C"/>
    <w:rsid w:val="000F0C4E"/>
    <w:rsid w:val="000F5625"/>
    <w:rsid w:val="001646B6"/>
    <w:rsid w:val="00173C77"/>
    <w:rsid w:val="001954E4"/>
    <w:rsid w:val="001A11BC"/>
    <w:rsid w:val="001B1725"/>
    <w:rsid w:val="001B3902"/>
    <w:rsid w:val="001B4074"/>
    <w:rsid w:val="001D28FF"/>
    <w:rsid w:val="001F2738"/>
    <w:rsid w:val="002004F4"/>
    <w:rsid w:val="002016F5"/>
    <w:rsid w:val="002226D6"/>
    <w:rsid w:val="00224329"/>
    <w:rsid w:val="002246E6"/>
    <w:rsid w:val="00242D39"/>
    <w:rsid w:val="00254514"/>
    <w:rsid w:val="00260A74"/>
    <w:rsid w:val="00263B81"/>
    <w:rsid w:val="00276A80"/>
    <w:rsid w:val="00297DFF"/>
    <w:rsid w:val="002C7509"/>
    <w:rsid w:val="002D30F9"/>
    <w:rsid w:val="002E3808"/>
    <w:rsid w:val="002E3A34"/>
    <w:rsid w:val="00314DB3"/>
    <w:rsid w:val="003443ED"/>
    <w:rsid w:val="00356187"/>
    <w:rsid w:val="00356BBA"/>
    <w:rsid w:val="00357ED7"/>
    <w:rsid w:val="00360CC9"/>
    <w:rsid w:val="00363DA3"/>
    <w:rsid w:val="00391301"/>
    <w:rsid w:val="00393816"/>
    <w:rsid w:val="003A0677"/>
    <w:rsid w:val="003A1ADA"/>
    <w:rsid w:val="003B7A37"/>
    <w:rsid w:val="003C21E2"/>
    <w:rsid w:val="003C3677"/>
    <w:rsid w:val="003F0917"/>
    <w:rsid w:val="004027DF"/>
    <w:rsid w:val="004202FE"/>
    <w:rsid w:val="004254F7"/>
    <w:rsid w:val="004406E9"/>
    <w:rsid w:val="00454785"/>
    <w:rsid w:val="00455A05"/>
    <w:rsid w:val="0047361D"/>
    <w:rsid w:val="00490A16"/>
    <w:rsid w:val="004C160C"/>
    <w:rsid w:val="004C5EAE"/>
    <w:rsid w:val="0050627E"/>
    <w:rsid w:val="005064C7"/>
    <w:rsid w:val="005253E9"/>
    <w:rsid w:val="00531DF7"/>
    <w:rsid w:val="0054442E"/>
    <w:rsid w:val="0054661E"/>
    <w:rsid w:val="00581EBC"/>
    <w:rsid w:val="00587663"/>
    <w:rsid w:val="00595ECD"/>
    <w:rsid w:val="005A78B6"/>
    <w:rsid w:val="005A7C06"/>
    <w:rsid w:val="005D4714"/>
    <w:rsid w:val="005E2750"/>
    <w:rsid w:val="005F071D"/>
    <w:rsid w:val="006035E8"/>
    <w:rsid w:val="0062231B"/>
    <w:rsid w:val="00622B40"/>
    <w:rsid w:val="006267F3"/>
    <w:rsid w:val="00636027"/>
    <w:rsid w:val="0063660D"/>
    <w:rsid w:val="00641D53"/>
    <w:rsid w:val="00667D7D"/>
    <w:rsid w:val="006741CD"/>
    <w:rsid w:val="00677F6E"/>
    <w:rsid w:val="006846F0"/>
    <w:rsid w:val="0069357C"/>
    <w:rsid w:val="006A44CF"/>
    <w:rsid w:val="006B2959"/>
    <w:rsid w:val="006B4C4B"/>
    <w:rsid w:val="006C0C4F"/>
    <w:rsid w:val="006D45B0"/>
    <w:rsid w:val="006F6E23"/>
    <w:rsid w:val="00711D3E"/>
    <w:rsid w:val="007523F5"/>
    <w:rsid w:val="0076695A"/>
    <w:rsid w:val="0078198E"/>
    <w:rsid w:val="00783298"/>
    <w:rsid w:val="00795E67"/>
    <w:rsid w:val="0079768C"/>
    <w:rsid w:val="007A4665"/>
    <w:rsid w:val="007F7BE9"/>
    <w:rsid w:val="008020BE"/>
    <w:rsid w:val="0080260A"/>
    <w:rsid w:val="00825DDE"/>
    <w:rsid w:val="0083450E"/>
    <w:rsid w:val="00853FE6"/>
    <w:rsid w:val="00854B24"/>
    <w:rsid w:val="00872030"/>
    <w:rsid w:val="00896BC3"/>
    <w:rsid w:val="008A0AD9"/>
    <w:rsid w:val="008D3334"/>
    <w:rsid w:val="008E2C5F"/>
    <w:rsid w:val="008E41CF"/>
    <w:rsid w:val="008E603C"/>
    <w:rsid w:val="00901E21"/>
    <w:rsid w:val="0090595F"/>
    <w:rsid w:val="00916AA0"/>
    <w:rsid w:val="00916E9D"/>
    <w:rsid w:val="0092077A"/>
    <w:rsid w:val="00921FF1"/>
    <w:rsid w:val="00951ECA"/>
    <w:rsid w:val="00957730"/>
    <w:rsid w:val="009A3C19"/>
    <w:rsid w:val="009A6BEA"/>
    <w:rsid w:val="009B05EF"/>
    <w:rsid w:val="009B1196"/>
    <w:rsid w:val="009C4D81"/>
    <w:rsid w:val="009D6B3A"/>
    <w:rsid w:val="009E2848"/>
    <w:rsid w:val="009E4CE0"/>
    <w:rsid w:val="009F3A36"/>
    <w:rsid w:val="00A003F1"/>
    <w:rsid w:val="00A03A00"/>
    <w:rsid w:val="00A0539C"/>
    <w:rsid w:val="00A12ABA"/>
    <w:rsid w:val="00A21BFF"/>
    <w:rsid w:val="00A23E27"/>
    <w:rsid w:val="00A42037"/>
    <w:rsid w:val="00A51585"/>
    <w:rsid w:val="00A601B1"/>
    <w:rsid w:val="00A70D48"/>
    <w:rsid w:val="00A8794F"/>
    <w:rsid w:val="00AC0F78"/>
    <w:rsid w:val="00AC19E1"/>
    <w:rsid w:val="00AD1EBB"/>
    <w:rsid w:val="00AE40EE"/>
    <w:rsid w:val="00AF0645"/>
    <w:rsid w:val="00AF18D8"/>
    <w:rsid w:val="00AF58C1"/>
    <w:rsid w:val="00B058A1"/>
    <w:rsid w:val="00B429BA"/>
    <w:rsid w:val="00B473BB"/>
    <w:rsid w:val="00B72B79"/>
    <w:rsid w:val="00B767B6"/>
    <w:rsid w:val="00B808F1"/>
    <w:rsid w:val="00BA4145"/>
    <w:rsid w:val="00BB18A7"/>
    <w:rsid w:val="00BD2040"/>
    <w:rsid w:val="00BE293F"/>
    <w:rsid w:val="00C357D3"/>
    <w:rsid w:val="00C602CA"/>
    <w:rsid w:val="00C607C7"/>
    <w:rsid w:val="00C674F8"/>
    <w:rsid w:val="00C738B3"/>
    <w:rsid w:val="00C82C3A"/>
    <w:rsid w:val="00CB1C75"/>
    <w:rsid w:val="00CB259A"/>
    <w:rsid w:val="00CC71EE"/>
    <w:rsid w:val="00CD79DB"/>
    <w:rsid w:val="00CF23BC"/>
    <w:rsid w:val="00D0398A"/>
    <w:rsid w:val="00D06E54"/>
    <w:rsid w:val="00D07042"/>
    <w:rsid w:val="00D11E41"/>
    <w:rsid w:val="00D2127F"/>
    <w:rsid w:val="00D3404F"/>
    <w:rsid w:val="00D362FB"/>
    <w:rsid w:val="00D41C13"/>
    <w:rsid w:val="00D72DE2"/>
    <w:rsid w:val="00D8301C"/>
    <w:rsid w:val="00D921DA"/>
    <w:rsid w:val="00D94708"/>
    <w:rsid w:val="00DB1C4E"/>
    <w:rsid w:val="00DC1870"/>
    <w:rsid w:val="00E113FC"/>
    <w:rsid w:val="00E14314"/>
    <w:rsid w:val="00E20196"/>
    <w:rsid w:val="00E229D9"/>
    <w:rsid w:val="00E3353F"/>
    <w:rsid w:val="00E43A3B"/>
    <w:rsid w:val="00E67BF1"/>
    <w:rsid w:val="00E7357C"/>
    <w:rsid w:val="00E77727"/>
    <w:rsid w:val="00E84B9A"/>
    <w:rsid w:val="00E91C34"/>
    <w:rsid w:val="00EB7D60"/>
    <w:rsid w:val="00EC01E2"/>
    <w:rsid w:val="00ED1F74"/>
    <w:rsid w:val="00EE3C8A"/>
    <w:rsid w:val="00EE7CFF"/>
    <w:rsid w:val="00F059AE"/>
    <w:rsid w:val="00F102E8"/>
    <w:rsid w:val="00F12546"/>
    <w:rsid w:val="00F15706"/>
    <w:rsid w:val="00F441A3"/>
    <w:rsid w:val="00F63F5D"/>
    <w:rsid w:val="00F834BF"/>
    <w:rsid w:val="00F87E91"/>
    <w:rsid w:val="00F966BD"/>
    <w:rsid w:val="00F97A67"/>
    <w:rsid w:val="00FA7C87"/>
    <w:rsid w:val="00FC1723"/>
    <w:rsid w:val="00FC3174"/>
    <w:rsid w:val="00FD5EE8"/>
    <w:rsid w:val="00FE070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5"/>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Link">
    <w:name w:val="FollowedHyperlink"/>
    <w:basedOn w:val="Absatz-Standardschriftart"/>
    <w:semiHidden/>
    <w:unhideWhenUsed/>
    <w:rsid w:val="00FD5EE8"/>
    <w:rPr>
      <w:color w:val="954F72" w:themeColor="followedHyperlink"/>
      <w:u w:val="single"/>
    </w:rPr>
  </w:style>
  <w:style w:type="character" w:customStyle="1" w:styleId="a-copy-lead1">
    <w:name w:val="a-copy-lead1"/>
    <w:basedOn w:val="Absatz-Standardschriftart"/>
    <w:rsid w:val="00276A80"/>
    <w:rPr>
      <w:rFonts w:ascii="Roboto-Light" w:hAnsi="Roboto-Light" w:hint="default"/>
      <w:b w:val="0"/>
      <w:bCs w:val="0"/>
      <w:vanish w:val="0"/>
      <w:webHidden w:val="0"/>
      <w:color w:val="8D8F95"/>
      <w:sz w:val="30"/>
      <w:szCs w:val="30"/>
      <w:specVanish w:val="0"/>
    </w:rPr>
  </w:style>
  <w:style w:type="character" w:styleId="Kommentarzeichen">
    <w:name w:val="annotation reference"/>
    <w:basedOn w:val="Absatz-Standardschriftart"/>
    <w:semiHidden/>
    <w:unhideWhenUsed/>
    <w:rsid w:val="00045E72"/>
    <w:rPr>
      <w:sz w:val="16"/>
      <w:szCs w:val="16"/>
    </w:rPr>
  </w:style>
  <w:style w:type="paragraph" w:styleId="Kommentartext">
    <w:name w:val="annotation text"/>
    <w:basedOn w:val="Standard"/>
    <w:link w:val="KommentartextZchn"/>
    <w:semiHidden/>
    <w:unhideWhenUsed/>
    <w:rsid w:val="00045E72"/>
    <w:pPr>
      <w:spacing w:line="240" w:lineRule="auto"/>
    </w:pPr>
    <w:rPr>
      <w:sz w:val="20"/>
    </w:rPr>
  </w:style>
  <w:style w:type="character" w:customStyle="1" w:styleId="KommentartextZchn">
    <w:name w:val="Kommentartext Zchn"/>
    <w:basedOn w:val="Absatz-Standardschriftart"/>
    <w:link w:val="Kommentartext"/>
    <w:semiHidden/>
    <w:rsid w:val="00045E72"/>
    <w:rPr>
      <w:rFonts w:ascii="Arial" w:hAnsi="Arial"/>
    </w:rPr>
  </w:style>
  <w:style w:type="paragraph" w:styleId="Kommentarthema">
    <w:name w:val="annotation subject"/>
    <w:basedOn w:val="Kommentartext"/>
    <w:next w:val="Kommentartext"/>
    <w:link w:val="KommentarthemaZchn"/>
    <w:semiHidden/>
    <w:unhideWhenUsed/>
    <w:rsid w:val="00045E72"/>
    <w:rPr>
      <w:b/>
      <w:bCs/>
    </w:rPr>
  </w:style>
  <w:style w:type="character" w:customStyle="1" w:styleId="KommentarthemaZchn">
    <w:name w:val="Kommentarthema Zchn"/>
    <w:basedOn w:val="KommentartextZchn"/>
    <w:link w:val="Kommentarthema"/>
    <w:semiHidden/>
    <w:rsid w:val="00045E72"/>
    <w:rPr>
      <w:rFonts w:ascii="Arial" w:hAnsi="Arial"/>
      <w:b/>
      <w:bCs/>
    </w:rPr>
  </w:style>
  <w:style w:type="paragraph" w:styleId="Listenabsatz">
    <w:name w:val="List Paragraph"/>
    <w:basedOn w:val="Standard"/>
    <w:uiPriority w:val="34"/>
    <w:qFormat/>
    <w:rsid w:val="00055343"/>
    <w:pPr>
      <w:widowControl/>
      <w:spacing w:line="240" w:lineRule="auto"/>
      <w:ind w:left="720"/>
    </w:pPr>
    <w:rPr>
      <w:rFonts w:ascii="Calibri" w:eastAsiaTheme="minorHAnsi" w:hAnsi="Calibri" w:cs="Calibri"/>
      <w:szCs w:val="22"/>
      <w:lang w:eastAsia="en-US"/>
    </w:rPr>
  </w:style>
  <w:style w:type="character" w:styleId="NichtaufgelsteErwhnung">
    <w:name w:val="Unresolved Mention"/>
    <w:basedOn w:val="Absatz-Standardschriftart"/>
    <w:uiPriority w:val="99"/>
    <w:semiHidden/>
    <w:unhideWhenUsed/>
    <w:rsid w:val="00A42037"/>
    <w:rPr>
      <w:color w:val="605E5C"/>
      <w:shd w:val="clear" w:color="auto" w:fill="E1DFDD"/>
    </w:rPr>
  </w:style>
  <w:style w:type="character" w:customStyle="1" w:styleId="ui-provider">
    <w:name w:val="ui-provider"/>
    <w:basedOn w:val="Absatz-Standardschriftart"/>
    <w:rsid w:val="00A12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52003">
      <w:bodyDiv w:val="1"/>
      <w:marLeft w:val="0"/>
      <w:marRight w:val="0"/>
      <w:marTop w:val="0"/>
      <w:marBottom w:val="0"/>
      <w:divBdr>
        <w:top w:val="none" w:sz="0" w:space="0" w:color="auto"/>
        <w:left w:val="none" w:sz="0" w:space="0" w:color="auto"/>
        <w:bottom w:val="none" w:sz="0" w:space="0" w:color="auto"/>
        <w:right w:val="none" w:sz="0" w:space="0" w:color="auto"/>
      </w:divBdr>
    </w:div>
    <w:div w:id="262420491">
      <w:bodyDiv w:val="1"/>
      <w:marLeft w:val="0"/>
      <w:marRight w:val="0"/>
      <w:marTop w:val="0"/>
      <w:marBottom w:val="0"/>
      <w:divBdr>
        <w:top w:val="none" w:sz="0" w:space="0" w:color="auto"/>
        <w:left w:val="none" w:sz="0" w:space="0" w:color="auto"/>
        <w:bottom w:val="none" w:sz="0" w:space="0" w:color="auto"/>
        <w:right w:val="none" w:sz="0" w:space="0" w:color="auto"/>
      </w:divBdr>
    </w:div>
    <w:div w:id="430050696">
      <w:bodyDiv w:val="1"/>
      <w:marLeft w:val="0"/>
      <w:marRight w:val="0"/>
      <w:marTop w:val="0"/>
      <w:marBottom w:val="0"/>
      <w:divBdr>
        <w:top w:val="none" w:sz="0" w:space="0" w:color="auto"/>
        <w:left w:val="none" w:sz="0" w:space="0" w:color="auto"/>
        <w:bottom w:val="none" w:sz="0" w:space="0" w:color="auto"/>
        <w:right w:val="none" w:sz="0" w:space="0" w:color="auto"/>
      </w:divBdr>
    </w:div>
    <w:div w:id="132443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de/SMT/home.ht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ssefrankfurt.com/frankfurt/d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ssefrankfurt.com/frankfurt/de/unternehmen/sustainability.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mesago.de/" TargetMode="External"/><Relationship Id="rId4" Type="http://schemas.openxmlformats.org/officeDocument/2006/relationships/settings" Target="settings.xml"/><Relationship Id="rId9" Type="http://schemas.openxmlformats.org/officeDocument/2006/relationships/hyperlink" Target="http://www.smtconnect.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2E7FD-FCF6-431D-BEED-A4FCD5081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3</Pages>
  <Words>983</Words>
  <Characters>6194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7163</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Xu, Qingyi</cp:lastModifiedBy>
  <cp:revision>21</cp:revision>
  <cp:lastPrinted>2014-08-08T15:06:00Z</cp:lastPrinted>
  <dcterms:created xsi:type="dcterms:W3CDTF">2023-05-03T10:30:00Z</dcterms:created>
  <dcterms:modified xsi:type="dcterms:W3CDTF">2023-05-11T15:31:00Z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